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2BF" w:rsidRPr="00FA02BF" w:rsidRDefault="00FA02BF" w:rsidP="00FA02BF">
      <w:pPr>
        <w:pBdr>
          <w:bottom w:val="single" w:sz="4" w:space="1" w:color="auto"/>
        </w:pBdr>
        <w:jc w:val="center"/>
        <w:rPr>
          <w:rFonts w:ascii="Arial" w:hAnsi="Arial" w:cs="Arial"/>
          <w:b/>
          <w:sz w:val="32"/>
          <w:szCs w:val="32"/>
        </w:rPr>
      </w:pPr>
      <w:r w:rsidRPr="00FA02BF">
        <w:rPr>
          <w:rFonts w:ascii="Arial" w:hAnsi="Arial" w:cs="Arial"/>
          <w:b/>
          <w:sz w:val="32"/>
          <w:szCs w:val="32"/>
        </w:rPr>
        <w:t xml:space="preserve">Szakos ellátottság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0"/>
        <w:gridCol w:w="719"/>
        <w:gridCol w:w="1609"/>
        <w:gridCol w:w="2004"/>
      </w:tblGrid>
      <w:tr w:rsidR="00FA02BF" w:rsidRPr="00FA02BF" w:rsidTr="00FA02BF">
        <w:trPr>
          <w:trHeight w:val="330"/>
        </w:trPr>
        <w:tc>
          <w:tcPr>
            <w:tcW w:w="20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Tanórák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Létszám</w:t>
            </w:r>
          </w:p>
        </w:tc>
        <w:tc>
          <w:tcPr>
            <w:tcW w:w="173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Végzettség</w:t>
            </w:r>
          </w:p>
        </w:tc>
        <w:tc>
          <w:tcPr>
            <w:tcW w:w="8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Alkalmazott neve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A cukrászati termelés alapjai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tanítói-gyógypedagógiai szakkollégium, közgazdász vendéglátás és szálloda szakon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Kovácsné Vámosi 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A munka világa _magyar nyelven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közgazdász kereskedelem és marketing szakon, okleveles logisztika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manager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Tóth Ildikó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A munka </w:t>
            </w: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világa_idegen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nyelven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angol szakos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Mályi Lászlóné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A munkavégzéssel kapcsolatos kompetenciák fejlesztése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matematika-kémia szakos általános iskolai tanár, informatika-kémia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Gulyásné Lovász Mária</w:t>
            </w:r>
          </w:p>
        </w:tc>
      </w:tr>
      <w:tr w:rsidR="00FA02BF" w:rsidRPr="00FA02BF" w:rsidTr="00FA02BF">
        <w:trPr>
          <w:trHeight w:val="60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A turisztikai és szálláshelyi tevékenységek alapjai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tanítói-gyógypedagógiai szakkollégium, közgazdász vendéglátás és szálloda szakon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Kovácsné Vámosi 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A vendégtéri értékesítés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középiskolai tanár ügyvitel-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kommunkáció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szakos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bölcsész,felsőfokú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áruforg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. vendégl. szak, pincér szakács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szkm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biz.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Struba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József Levente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Angol nyelv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angol szakos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Mályi Lászlóné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magyar nyelv és irodalom szakos bölcsész, középiskolai tanár, angol nyelv és irodalom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Soltész Annamária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Anyaggazdálkodás, adminisztráció, </w:t>
            </w: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elszámoltatás_iskola</w:t>
            </w:r>
            <w:proofErr w:type="spellEnd"/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tanítói-gyógypedagógiai szakkollégium, közgazdász vendéglátás és szálloda szakon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Kovácsné Vámosi 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közgazdász kereskedelem és marketing szakon, okleveles logisztika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manager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Tóth Ildikó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Az ételkészítés alapjai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tanítói-gyógypedagógiai szakkollégium, közgazdász vendéglátás és szálloda szakon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Kovácsné Vámosi 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Digitális alkalmazások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középiskolai tanár ügyvitel-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kommunkáció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szakos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bölcsész,felsőfokú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áruforg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. vendégl. szak, pincér szakács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szkm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biz.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Struba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József Levente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Digitális kompetenciák fejlesztése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matematika-kémia szakos </w:t>
            </w: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lastRenderedPageBreak/>
              <w:t>általános iskolai tanár, informatika-kémia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Gulyásné Lovász 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Digitális kultúra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matematika-kémia szakos általános iskolai tanár, informatika-kémia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Gulyásné Lovász 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Előkészítés és </w:t>
            </w: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élelmiszerfeldolgozás_iskola</w:t>
            </w:r>
            <w:proofErr w:type="spellEnd"/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tanítói-gyógypedagógiai szakkollégium, közgazdász vendéglátás és szálloda szakon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Kovácsné Vámosi 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Ételek </w:t>
            </w: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tálalása_iskola</w:t>
            </w:r>
            <w:proofErr w:type="spellEnd"/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tanítói-gyógypedagógiai szakkollégium, közgazdász vendéglátás és szálloda szakon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Kovácsné Vámosi 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Fejlesztő foglalkozás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pedagógia szakos nevelő, egyéni bánásmódot igénylő gyermekek fejlesztő pedagógiája, szakvizsgázott pedagógus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Sereg Mónika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Gazdasági ismeretek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élelmiszer-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tecnológus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üzemmérnök, közgazdász szakmérnök, vállalkozási szakirány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Bálintné Dovák Andrea</w:t>
            </w:r>
          </w:p>
        </w:tc>
      </w:tr>
      <w:tr w:rsidR="00FA02BF" w:rsidRPr="00FA02BF" w:rsidTr="00FA02BF">
        <w:trPr>
          <w:trHeight w:val="945"/>
        </w:trPr>
        <w:tc>
          <w:tcPr>
            <w:tcW w:w="20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Habilitáció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3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matematika-testnevelés szakos általános iskolai tanár,  testnevelés szakos középiskolai tanár, közoktatásvezető, OKJ-s tb-ügyintéző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Sávolyiné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Rudolf Ildikó Ágnes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matematika-kémia szakos általános iskolai tanár, informatika-kémia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Gulyásné Lovász Mária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biol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.-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körny.véd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szakos tanár, közgazdász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Keresk.szakon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Strubáné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Fenyves Anita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Honvédelem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katona oktató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Liszkóczi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Krisztián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IKT a vendéglátásban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matematika-kémia szakos általános iskolai tanár, informatika-kémia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Gulyásné Lovász Mária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Kereskedelmi ismeretek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élelmiszertecnológus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üzemmérnök, marketing reklám menedzser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Horváthné Hevér Judit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Kereskedelmi </w:t>
            </w: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ismeretek_iskola</w:t>
            </w:r>
            <w:proofErr w:type="spellEnd"/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közgazdász kereskedelem és marketing szakon, okleveles logisztika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manager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Tóth Ildikó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Kommunikáció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történelem, orosznyelv és irodalom szakos középiskolai tanár, közoktatásvezető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lang w:eastAsia="hu-HU"/>
              </w:rPr>
              <w:t>Kóródi Éva Zsuzsanna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angol szakos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lang w:eastAsia="hu-HU"/>
              </w:rPr>
              <w:t>Mályi Lászlóné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Kommunikáció-magyar nyelv és irodalom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magyar nyelv és irodalom szakos bölcsész, középiskolai tanár, angol nyelv és irodalom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Soltész Annamária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 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Kommunikációs kompetenciák fejlesztése</w:t>
            </w:r>
          </w:p>
        </w:tc>
        <w:tc>
          <w:tcPr>
            <w:tcW w:w="4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magyar nyelv és irodalom szakos bölcsész, középiskolai tanár, angol nyelv és irodalom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Soltész Annamária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Gulyásné Lovász 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Konyhai berendezések-gépek ismerete, kezelése, </w:t>
            </w: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programozása_iskola</w:t>
            </w:r>
            <w:proofErr w:type="spellEnd"/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tanítói-gyógypedagógiai szakkollégium, közgazdász vendéglátás és szálloda szakon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Kovácsné Vámosi 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Logisztikai alapok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közgazdász kereskedelem és marketing szakon, </w:t>
            </w: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lastRenderedPageBreak/>
              <w:t xml:space="preserve">okleveles logisztika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manager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Tóth Ildikó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Matematika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matematika-testnevelés szakos általános iskolai tanár,  testnevelés szakos középiskolai tanár, közoktatásvezető, OKJ-s tb-ügyintéző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Sávolyiné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Rudolf Ildikó Ágnes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matematika-kémia szakos általános iskolai tanár, informatika-kémia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Gulyásné Lovász Mária</w:t>
            </w:r>
          </w:p>
        </w:tc>
      </w:tr>
      <w:tr w:rsidR="00FA02BF" w:rsidRPr="00FA02BF" w:rsidTr="00FA02BF">
        <w:trPr>
          <w:trHeight w:val="94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Mozgáskultúra fejlesztése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matematika-testnevelés szakos általános iskolai tanár,  testnevelés szakos középiskolai tanár, közoktatásvezető, OKJ-s tb-ügyintéző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Sávolyiné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Rudolf Ildikó Ágnes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Munkavállalói idegen nyelv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angol szakos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Mályi Lászlóné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Munkavállalói ismeretek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biol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.-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körny.véd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szakos tanár, közgazdász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Keresk.szakon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Strubáné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Fenyves Anita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Osztályközösség-építő Program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5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matematika-kémia szakos általános iskolai tanár, informatika-kémia szakos </w:t>
            </w: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lastRenderedPageBreak/>
              <w:t>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Gulyásné Lovász 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történelem, orosznyelv és irodalom szakos középiskolai tanár, közoktatásvezető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Kóródi Éva Zsuzsanna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földrajz-rajz szakos általános iskolai tanár, földrajz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Kovács Tamás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angol szakos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Mályi Lászlóné</w:t>
            </w:r>
          </w:p>
        </w:tc>
      </w:tr>
      <w:tr w:rsidR="00FA02BF" w:rsidRPr="00FA02BF" w:rsidTr="00FA02BF">
        <w:trPr>
          <w:trHeight w:val="945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matematika-testnevelés szakos általános iskolai tanár,  testnevelés szakos középiskolai tanár, közoktatásvezető, OKJ-s tb-ügyintéző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Sávolyiné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Rudolf Ildikó Ágnes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Pénztárgépkezelés_iskola</w:t>
            </w:r>
            <w:proofErr w:type="spellEnd"/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biol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.-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körny.véd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szakos tanár, közgazdász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Keresk.szakon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Strubáné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Fenyves Anita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Pénzügyi és munkavállalói </w:t>
            </w: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ism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.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történelem, orosznyelv és irodalom szakos középiskolai tanár, közoktatásvezető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Kóródi Éva Zsuzsanna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Rajz és vizuális kompetenciák fejlesztése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földrajz-rajz szakos általános iskolai tanár, </w:t>
            </w: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lastRenderedPageBreak/>
              <w:t>földrajz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Kovács Tamás</w:t>
            </w:r>
          </w:p>
        </w:tc>
      </w:tr>
      <w:tr w:rsidR="00FA02BF" w:rsidRPr="00FA02BF" w:rsidTr="00FA02BF">
        <w:trPr>
          <w:trHeight w:val="945"/>
        </w:trPr>
        <w:tc>
          <w:tcPr>
            <w:tcW w:w="2008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Számolási kompetenciák fejlesztése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matematika-testnevelés szakos általános iskolai tanár,  testnevelés szakos középiskolai tanár, közoktatásvezető, OKJ-s tb-ügyintéző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Sávolyiné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Rudolf Ildikó Ágnes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Gulyásné Lovász Mária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Szociális és egészséges életvitellel kapcsolatos kompetenciák fejlesztése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földrajz-rajz szakos általános iskolai tanár, földrajz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Kovács Tamás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Tanulási kompetenciák fejlesztése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történelem, orosznyelv és irodalom szakos középiskolai tanár, közoktatásvezető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Kóródi Éva Zsuzsanna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Termékismeret és - forgalmazás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élelmiszertecnológus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üzemmérnök, marketing reklám menedzser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Horváthné Hevér Judit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Termékismeret és - </w:t>
            </w: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forgalmazás_iskola</w:t>
            </w:r>
            <w:proofErr w:type="spellEnd"/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élelmiszertecnológus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üzemmérnök, marketing reklám menedzser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Horváthné Hevér Judit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Termelési, értékesítési és turisztikai alapismeretek angol nyelven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angol szakos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Mályi Lászlóné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Természetismeret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földrajz-rajz szakos általános iskolai tanár, földrajz szakos középiskolai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Kovács Tamás</w:t>
            </w:r>
          </w:p>
        </w:tc>
      </w:tr>
      <w:tr w:rsidR="00FA02BF" w:rsidRPr="00FA02BF" w:rsidTr="00FA02BF">
        <w:trPr>
          <w:trHeight w:val="94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Testnevelés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matematika-testnevelés szakos általános iskolai tanár,  testnevelés szakos középiskolai tanár, közoktatásvezető, OKJ-s tb-ügyintéző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Sávolyiné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Rudolf Ildikó Ágnes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Történelem és társadalomismeret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történelem, orosznyelv és irodalom szakos középiskolai tanár, közoktatásvezető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Kóródi Éva Zsuzsanna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Üzlet működtetése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élelmiszertecnológus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üzemmérnök, marketing reklám menedzser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Horváthné Hevér Judit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Üzlet </w:t>
            </w: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működtetése_iskola</w:t>
            </w:r>
            <w:proofErr w:type="spellEnd"/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biol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.-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körny.véd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szakos tanár, közgazdász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keresk.szakon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Strubáné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Fenyves Anita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Üzleti </w:t>
            </w: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kommunikáció_iskola</w:t>
            </w:r>
            <w:proofErr w:type="spellEnd"/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1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biol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.-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körny.véd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szakos tanár, közgazdász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keresk.szakon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Strubáné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Fenyves Anita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Vállalkozások működtetése</w:t>
            </w:r>
          </w:p>
        </w:tc>
        <w:tc>
          <w:tcPr>
            <w:tcW w:w="42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2</w:t>
            </w: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élelmiszer-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tecnológus</w:t>
            </w:r>
            <w:proofErr w:type="spellEnd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 üzemmérnök, közgazdász szakmérnök, </w:t>
            </w: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lastRenderedPageBreak/>
              <w:t>vállalkozási szakirány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lastRenderedPageBreak/>
              <w:t>Bálintné Dovák Andrea</w:t>
            </w:r>
          </w:p>
        </w:tc>
      </w:tr>
      <w:tr w:rsidR="00FA02BF" w:rsidRPr="00FA02BF" w:rsidTr="00FA02BF">
        <w:trPr>
          <w:trHeight w:val="645"/>
        </w:trPr>
        <w:tc>
          <w:tcPr>
            <w:tcW w:w="20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 xml:space="preserve">közgazdász kereskedelem és marketing szakon, okleveles logisztika </w:t>
            </w:r>
            <w:proofErr w:type="spellStart"/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manager</w:t>
            </w:r>
            <w:proofErr w:type="spellEnd"/>
          </w:p>
        </w:tc>
        <w:tc>
          <w:tcPr>
            <w:tcW w:w="83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Strubáné</w:t>
            </w:r>
            <w:proofErr w:type="spellEnd"/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 xml:space="preserve"> Fenyves Anita</w:t>
            </w:r>
          </w:p>
        </w:tc>
      </w:tr>
      <w:tr w:rsidR="00FA02BF" w:rsidRPr="00FA02BF" w:rsidTr="00FA02BF">
        <w:trPr>
          <w:trHeight w:val="630"/>
        </w:trPr>
        <w:tc>
          <w:tcPr>
            <w:tcW w:w="20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SNI habilitáció</w:t>
            </w:r>
          </w:p>
        </w:tc>
        <w:tc>
          <w:tcPr>
            <w:tcW w:w="42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color w:val="000000"/>
                <w:lang w:eastAsia="hu-HU"/>
              </w:rPr>
              <w:t>3</w:t>
            </w:r>
          </w:p>
        </w:tc>
        <w:tc>
          <w:tcPr>
            <w:tcW w:w="17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történelem, orosznyelv és irodalom szakos középiskolai tanár, közoktatásvezető</w:t>
            </w:r>
          </w:p>
        </w:tc>
        <w:tc>
          <w:tcPr>
            <w:tcW w:w="83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lang w:eastAsia="hu-HU"/>
              </w:rPr>
              <w:t>Kóródi Éva Zsuzsanna</w:t>
            </w:r>
          </w:p>
        </w:tc>
      </w:tr>
      <w:tr w:rsidR="00FA02BF" w:rsidRPr="00FA02BF" w:rsidTr="00FA02BF">
        <w:trPr>
          <w:trHeight w:val="315"/>
        </w:trPr>
        <w:tc>
          <w:tcPr>
            <w:tcW w:w="20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angol szakos tanár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lang w:eastAsia="hu-HU"/>
              </w:rPr>
              <w:t>Mályi Lászlóné</w:t>
            </w:r>
          </w:p>
        </w:tc>
      </w:tr>
      <w:tr w:rsidR="00FA02BF" w:rsidRPr="00FA02BF" w:rsidTr="00FA02BF">
        <w:trPr>
          <w:trHeight w:val="960"/>
        </w:trPr>
        <w:tc>
          <w:tcPr>
            <w:tcW w:w="200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42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u-HU"/>
              </w:rPr>
            </w:pPr>
          </w:p>
        </w:tc>
        <w:tc>
          <w:tcPr>
            <w:tcW w:w="17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</w:pPr>
            <w:r w:rsidRPr="00FA02BF">
              <w:rPr>
                <w:rFonts w:ascii="Calibri" w:eastAsia="Times New Roman" w:hAnsi="Calibri" w:cs="Calibri"/>
                <w:sz w:val="24"/>
                <w:szCs w:val="24"/>
                <w:lang w:eastAsia="hu-HU"/>
              </w:rPr>
              <w:t>matematika-testnevelés szakos általános iskolai tanár,  testnevelés szakos középiskolai tanár, közoktatásvezető, OKJ-s tb-ügyintéző</w:t>
            </w:r>
          </w:p>
        </w:tc>
        <w:tc>
          <w:tcPr>
            <w:tcW w:w="8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A02BF" w:rsidRPr="00FA02BF" w:rsidRDefault="00FA02BF" w:rsidP="00FA02BF">
            <w:pPr>
              <w:spacing w:after="0" w:line="240" w:lineRule="auto"/>
              <w:rPr>
                <w:rFonts w:ascii="Calibri" w:eastAsia="Times New Roman" w:hAnsi="Calibri" w:cs="Calibri"/>
                <w:lang w:eastAsia="hu-HU"/>
              </w:rPr>
            </w:pPr>
            <w:proofErr w:type="spellStart"/>
            <w:r w:rsidRPr="00FA02BF">
              <w:rPr>
                <w:rFonts w:ascii="Calibri" w:eastAsia="Times New Roman" w:hAnsi="Calibri" w:cs="Calibri"/>
                <w:lang w:eastAsia="hu-HU"/>
              </w:rPr>
              <w:t>Sávolyiné</w:t>
            </w:r>
            <w:proofErr w:type="spellEnd"/>
            <w:r w:rsidRPr="00FA02BF">
              <w:rPr>
                <w:rFonts w:ascii="Calibri" w:eastAsia="Times New Roman" w:hAnsi="Calibri" w:cs="Calibri"/>
                <w:lang w:eastAsia="hu-HU"/>
              </w:rPr>
              <w:t xml:space="preserve"> Rudolf Ildikó Ágnes</w:t>
            </w:r>
          </w:p>
        </w:tc>
      </w:tr>
    </w:tbl>
    <w:p w:rsidR="00DC1925" w:rsidRPr="00FA02BF" w:rsidRDefault="00DC1925" w:rsidP="00FA02BF">
      <w:pPr>
        <w:pBdr>
          <w:bottom w:val="single" w:sz="4" w:space="1" w:color="auto"/>
        </w:pBd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sectPr w:rsidR="00DC1925" w:rsidRPr="00FA02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2BF"/>
    <w:rsid w:val="00DC1925"/>
    <w:rsid w:val="00FA0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32C66"/>
  <w15:chartTrackingRefBased/>
  <w15:docId w15:val="{25BB8CC2-DF55-4C71-80AC-7AB9C107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83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988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Titkarsag</cp:lastModifiedBy>
  <cp:revision>1</cp:revision>
  <dcterms:created xsi:type="dcterms:W3CDTF">2026-09-17T12:54:00Z</dcterms:created>
  <dcterms:modified xsi:type="dcterms:W3CDTF">2026-09-17T12:56:00Z</dcterms:modified>
</cp:coreProperties>
</file>