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02F" w:rsidRPr="00D90F7E" w:rsidRDefault="0072446B" w:rsidP="00D90F7E">
      <w:pPr>
        <w:pStyle w:val="Cm"/>
        <w:pBdr>
          <w:bottom w:val="single" w:sz="4" w:space="1" w:color="auto"/>
        </w:pBdr>
        <w:spacing w:line="360" w:lineRule="auto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D90F7E">
        <w:rPr>
          <w:rFonts w:ascii="Arial" w:hAnsi="Arial" w:cs="Arial"/>
          <w:color w:val="000000" w:themeColor="text1"/>
          <w:sz w:val="24"/>
          <w:szCs w:val="24"/>
        </w:rPr>
        <w:t xml:space="preserve">Az osztályozó vizsga </w:t>
      </w:r>
      <w:proofErr w:type="spellStart"/>
      <w:r w:rsidRPr="00D90F7E">
        <w:rPr>
          <w:rFonts w:ascii="Arial" w:hAnsi="Arial" w:cs="Arial"/>
          <w:color w:val="000000" w:themeColor="text1"/>
          <w:sz w:val="24"/>
          <w:szCs w:val="24"/>
        </w:rPr>
        <w:t>tantárgyankénti</w:t>
      </w:r>
      <w:proofErr w:type="spellEnd"/>
      <w:r w:rsidRPr="00D90F7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90F7E">
        <w:rPr>
          <w:rFonts w:ascii="Arial" w:hAnsi="Arial" w:cs="Arial"/>
          <w:color w:val="000000" w:themeColor="text1"/>
          <w:sz w:val="24"/>
          <w:szCs w:val="24"/>
        </w:rPr>
        <w:t>évfolyamonkénti</w:t>
      </w:r>
      <w:proofErr w:type="spellEnd"/>
      <w:r w:rsidRPr="00D90F7E">
        <w:rPr>
          <w:rFonts w:ascii="Arial" w:hAnsi="Arial" w:cs="Arial"/>
          <w:color w:val="000000" w:themeColor="text1"/>
          <w:sz w:val="24"/>
          <w:szCs w:val="24"/>
        </w:rPr>
        <w:t xml:space="preserve"> követelményei, a tanulmányok alatti vizsgák tervezett</w:t>
      </w:r>
      <w:r w:rsidRPr="00D90F7E">
        <w:rPr>
          <w:rFonts w:ascii="Arial" w:hAnsi="Arial" w:cs="Arial"/>
          <w:color w:val="000000" w:themeColor="text1"/>
          <w:spacing w:val="-26"/>
          <w:sz w:val="24"/>
          <w:szCs w:val="24"/>
        </w:rPr>
        <w:t xml:space="preserve"> </w:t>
      </w:r>
      <w:r w:rsidRPr="00D90F7E">
        <w:rPr>
          <w:rFonts w:ascii="Arial" w:hAnsi="Arial" w:cs="Arial"/>
          <w:color w:val="000000" w:themeColor="text1"/>
          <w:sz w:val="24"/>
          <w:szCs w:val="24"/>
        </w:rPr>
        <w:t>ideje</w:t>
      </w:r>
    </w:p>
    <w:p w:rsidR="00AF702F" w:rsidRPr="00806C59" w:rsidRDefault="00AF702F" w:rsidP="00806C59">
      <w:pPr>
        <w:pStyle w:val="Szvegtrzs"/>
        <w:spacing w:before="4" w:line="276" w:lineRule="auto"/>
        <w:jc w:val="both"/>
        <w:rPr>
          <w:rFonts w:ascii="Arial" w:hAnsi="Arial" w:cs="Arial"/>
          <w:b/>
        </w:rPr>
      </w:pPr>
    </w:p>
    <w:p w:rsidR="00AF702F" w:rsidRPr="00806C59" w:rsidRDefault="0072446B" w:rsidP="00806C59">
      <w:pPr>
        <w:spacing w:line="276" w:lineRule="auto"/>
        <w:ind w:left="116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b/>
          <w:sz w:val="24"/>
          <w:szCs w:val="24"/>
        </w:rPr>
        <w:t>A</w:t>
      </w:r>
      <w:r w:rsidRPr="00806C5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06C59">
        <w:rPr>
          <w:rFonts w:ascii="Arial" w:hAnsi="Arial" w:cs="Arial"/>
          <w:b/>
          <w:sz w:val="24"/>
          <w:szCs w:val="24"/>
        </w:rPr>
        <w:t>tanulmányok</w:t>
      </w:r>
      <w:r w:rsidRPr="00806C5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06C59">
        <w:rPr>
          <w:rFonts w:ascii="Arial" w:hAnsi="Arial" w:cs="Arial"/>
          <w:b/>
          <w:sz w:val="24"/>
          <w:szCs w:val="24"/>
        </w:rPr>
        <w:t>alatt</w:t>
      </w:r>
      <w:r w:rsidRPr="00806C5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06C59">
        <w:rPr>
          <w:rFonts w:ascii="Arial" w:hAnsi="Arial" w:cs="Arial"/>
          <w:b/>
          <w:sz w:val="24"/>
          <w:szCs w:val="24"/>
        </w:rPr>
        <w:t>szervezett</w:t>
      </w:r>
      <w:r w:rsidRPr="00806C5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06C59">
        <w:rPr>
          <w:rFonts w:ascii="Arial" w:hAnsi="Arial" w:cs="Arial"/>
          <w:b/>
          <w:sz w:val="24"/>
          <w:szCs w:val="24"/>
        </w:rPr>
        <w:t>vizsgák</w:t>
      </w:r>
      <w:r w:rsidRPr="00806C5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06C59">
        <w:rPr>
          <w:rFonts w:ascii="Arial" w:hAnsi="Arial" w:cs="Arial"/>
          <w:b/>
          <w:sz w:val="24"/>
          <w:szCs w:val="24"/>
        </w:rPr>
        <w:t>tervezett</w:t>
      </w:r>
      <w:r w:rsidRPr="00806C5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06C59">
        <w:rPr>
          <w:rFonts w:ascii="Arial" w:hAnsi="Arial" w:cs="Arial"/>
          <w:b/>
          <w:sz w:val="24"/>
          <w:szCs w:val="24"/>
        </w:rPr>
        <w:t>ideje,</w:t>
      </w:r>
      <w:r w:rsidRPr="00806C5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06C59">
        <w:rPr>
          <w:rFonts w:ascii="Arial" w:hAnsi="Arial" w:cs="Arial"/>
          <w:b/>
          <w:sz w:val="24"/>
          <w:szCs w:val="24"/>
        </w:rPr>
        <w:t>szabályai</w:t>
      </w:r>
      <w:r w:rsidRPr="00806C5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a</w:t>
      </w:r>
      <w:r w:rsidRPr="00806C59">
        <w:rPr>
          <w:rFonts w:ascii="Arial" w:hAnsi="Arial" w:cs="Arial"/>
          <w:spacing w:val="-10"/>
          <w:sz w:val="24"/>
          <w:szCs w:val="24"/>
        </w:rPr>
        <w:t xml:space="preserve"> </w:t>
      </w:r>
      <w:r w:rsidR="00EC2798" w:rsidRPr="00806C59">
        <w:rPr>
          <w:rFonts w:ascii="Arial" w:hAnsi="Arial" w:cs="Arial"/>
          <w:sz w:val="24"/>
          <w:szCs w:val="24"/>
        </w:rPr>
        <w:t xml:space="preserve">szakmai </w:t>
      </w:r>
      <w:r w:rsidRPr="00806C59">
        <w:rPr>
          <w:rFonts w:ascii="Arial" w:hAnsi="Arial" w:cs="Arial"/>
          <w:spacing w:val="-9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program</w:t>
      </w:r>
      <w:r w:rsidRPr="00806C59">
        <w:rPr>
          <w:rFonts w:ascii="Arial" w:hAnsi="Arial" w:cs="Arial"/>
          <w:spacing w:val="-8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alapján:</w:t>
      </w:r>
    </w:p>
    <w:p w:rsidR="00AF702F" w:rsidRPr="00806C59" w:rsidRDefault="00AF702F" w:rsidP="00806C59">
      <w:pPr>
        <w:pStyle w:val="Szvegtrzs"/>
        <w:spacing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spacing w:before="157" w:line="276" w:lineRule="auto"/>
        <w:ind w:left="116"/>
        <w:jc w:val="both"/>
        <w:rPr>
          <w:rFonts w:ascii="Arial" w:hAnsi="Arial" w:cs="Arial"/>
          <w:i/>
          <w:sz w:val="24"/>
          <w:szCs w:val="24"/>
        </w:rPr>
      </w:pPr>
      <w:r w:rsidRPr="00806C59">
        <w:rPr>
          <w:rFonts w:ascii="Arial" w:hAnsi="Arial" w:cs="Arial"/>
          <w:i/>
          <w:sz w:val="24"/>
          <w:szCs w:val="24"/>
        </w:rPr>
        <w:t>„A t</w:t>
      </w:r>
      <w:r w:rsidR="00DA05A5" w:rsidRPr="00806C59">
        <w:rPr>
          <w:rFonts w:ascii="Arial" w:hAnsi="Arial" w:cs="Arial"/>
          <w:i/>
          <w:sz w:val="24"/>
          <w:szCs w:val="24"/>
        </w:rPr>
        <w:t>anulmányok alatti vizsgákat a 12/2020</w:t>
      </w:r>
      <w:r w:rsidRPr="00806C59">
        <w:rPr>
          <w:rFonts w:ascii="Arial" w:hAnsi="Arial" w:cs="Arial"/>
          <w:i/>
          <w:sz w:val="24"/>
          <w:szCs w:val="24"/>
        </w:rPr>
        <w:t xml:space="preserve">. </w:t>
      </w:r>
      <w:r w:rsidR="00DA05A5" w:rsidRPr="00806C59">
        <w:rPr>
          <w:rFonts w:ascii="Arial" w:hAnsi="Arial" w:cs="Arial"/>
          <w:i/>
          <w:sz w:val="24"/>
          <w:szCs w:val="24"/>
        </w:rPr>
        <w:t>(II.7</w:t>
      </w:r>
      <w:r w:rsidRPr="00806C59">
        <w:rPr>
          <w:rFonts w:ascii="Arial" w:hAnsi="Arial" w:cs="Arial"/>
          <w:i/>
          <w:sz w:val="24"/>
          <w:szCs w:val="24"/>
        </w:rPr>
        <w:t xml:space="preserve">.) </w:t>
      </w:r>
      <w:r w:rsidR="00DA05A5" w:rsidRPr="00806C59">
        <w:rPr>
          <w:rFonts w:ascii="Arial" w:hAnsi="Arial" w:cs="Arial"/>
          <w:i/>
          <w:sz w:val="24"/>
          <w:szCs w:val="24"/>
        </w:rPr>
        <w:t xml:space="preserve">Kormány </w:t>
      </w:r>
      <w:r w:rsidRPr="00806C59">
        <w:rPr>
          <w:rFonts w:ascii="Arial" w:hAnsi="Arial" w:cs="Arial"/>
          <w:i/>
          <w:sz w:val="24"/>
          <w:szCs w:val="24"/>
        </w:rPr>
        <w:t>rendelet előírásaiban szereplő szabályok szerint kell</w:t>
      </w:r>
      <w:r w:rsidRPr="00806C59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806C59">
        <w:rPr>
          <w:rFonts w:ascii="Arial" w:hAnsi="Arial" w:cs="Arial"/>
          <w:i/>
          <w:sz w:val="24"/>
          <w:szCs w:val="24"/>
        </w:rPr>
        <w:t>megszervezni.</w:t>
      </w:r>
    </w:p>
    <w:p w:rsidR="00AF702F" w:rsidRPr="00806C59" w:rsidRDefault="00AF702F" w:rsidP="00806C59">
      <w:pPr>
        <w:pStyle w:val="Szvegtrzs"/>
        <w:spacing w:line="276" w:lineRule="auto"/>
        <w:jc w:val="both"/>
        <w:rPr>
          <w:rFonts w:ascii="Arial" w:hAnsi="Arial" w:cs="Arial"/>
          <w:i/>
        </w:rPr>
      </w:pPr>
    </w:p>
    <w:p w:rsidR="00AF702F" w:rsidRPr="00806C59" w:rsidRDefault="0072446B" w:rsidP="00806C59">
      <w:pPr>
        <w:pStyle w:val="Szvegtrzs"/>
        <w:spacing w:line="276" w:lineRule="auto"/>
        <w:ind w:left="296"/>
        <w:jc w:val="both"/>
        <w:rPr>
          <w:rFonts w:ascii="Arial" w:hAnsi="Arial" w:cs="Arial"/>
        </w:rPr>
      </w:pPr>
      <w:r w:rsidRPr="00806C59">
        <w:rPr>
          <w:rFonts w:ascii="Arial" w:hAnsi="Arial" w:cs="Arial"/>
          <w:u w:val="single"/>
        </w:rPr>
        <w:t>Iskolánkban az alábbi tanulmányok alatti vizsgákat</w:t>
      </w:r>
      <w:r w:rsidRPr="00806C59">
        <w:rPr>
          <w:rFonts w:ascii="Arial" w:hAnsi="Arial" w:cs="Arial"/>
          <w:spacing w:val="-11"/>
          <w:u w:val="single"/>
        </w:rPr>
        <w:t xml:space="preserve"> </w:t>
      </w:r>
      <w:r w:rsidRPr="00806C59">
        <w:rPr>
          <w:rFonts w:ascii="Arial" w:hAnsi="Arial" w:cs="Arial"/>
          <w:u w:val="single"/>
        </w:rPr>
        <w:t>szervezzük</w:t>
      </w:r>
      <w:r w:rsidRPr="00806C59">
        <w:rPr>
          <w:rFonts w:ascii="Arial" w:hAnsi="Arial" w:cs="Arial"/>
        </w:rPr>
        <w:t>:</w:t>
      </w:r>
    </w:p>
    <w:p w:rsidR="00AF702F" w:rsidRPr="00806C59" w:rsidRDefault="0072446B" w:rsidP="00806C59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sz w:val="24"/>
          <w:szCs w:val="24"/>
        </w:rPr>
        <w:t>osztályozó</w:t>
      </w:r>
      <w:r w:rsidRPr="00806C59">
        <w:rPr>
          <w:rFonts w:ascii="Arial" w:hAnsi="Arial" w:cs="Arial"/>
          <w:spacing w:val="-9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vizsga,</w:t>
      </w:r>
    </w:p>
    <w:p w:rsidR="00AF702F" w:rsidRPr="00806C59" w:rsidRDefault="0072446B" w:rsidP="00806C59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1" w:line="276" w:lineRule="auto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sz w:val="24"/>
          <w:szCs w:val="24"/>
        </w:rPr>
        <w:t>pótló</w:t>
      </w:r>
      <w:r w:rsidRPr="00806C59">
        <w:rPr>
          <w:rFonts w:ascii="Arial" w:hAnsi="Arial" w:cs="Arial"/>
          <w:spacing w:val="-5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vizsga,</w:t>
      </w:r>
    </w:p>
    <w:p w:rsidR="00AF702F" w:rsidRPr="00806C59" w:rsidRDefault="0072446B" w:rsidP="00806C59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sz w:val="24"/>
          <w:szCs w:val="24"/>
        </w:rPr>
        <w:t>javítóvizsga.</w:t>
      </w:r>
    </w:p>
    <w:p w:rsidR="00AF702F" w:rsidRPr="00806C59" w:rsidRDefault="00AF702F" w:rsidP="00806C59">
      <w:pPr>
        <w:pStyle w:val="Szvegtrzs"/>
        <w:spacing w:before="11"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pStyle w:val="Szvegtrzs"/>
        <w:spacing w:line="276" w:lineRule="auto"/>
        <w:ind w:left="116"/>
        <w:jc w:val="both"/>
        <w:rPr>
          <w:rFonts w:ascii="Arial" w:hAnsi="Arial" w:cs="Arial"/>
        </w:rPr>
      </w:pPr>
      <w:r w:rsidRPr="00806C59">
        <w:rPr>
          <w:rFonts w:ascii="Arial" w:hAnsi="Arial" w:cs="Arial"/>
          <w:i/>
        </w:rPr>
        <w:t xml:space="preserve">Osztályozó vizsgát </w:t>
      </w:r>
      <w:r w:rsidRPr="00806C59">
        <w:rPr>
          <w:rFonts w:ascii="Arial" w:hAnsi="Arial" w:cs="Arial"/>
        </w:rPr>
        <w:t>kell tennie a tanulónak a félévi és a tanév végi osztályzat</w:t>
      </w:r>
      <w:r w:rsidRPr="00806C59">
        <w:rPr>
          <w:rFonts w:ascii="Arial" w:hAnsi="Arial" w:cs="Arial"/>
          <w:spacing w:val="-25"/>
        </w:rPr>
        <w:t xml:space="preserve"> </w:t>
      </w:r>
      <w:r w:rsidRPr="00806C59">
        <w:rPr>
          <w:rFonts w:ascii="Arial" w:hAnsi="Arial" w:cs="Arial"/>
        </w:rPr>
        <w:t>megállapításához, ha</w:t>
      </w:r>
    </w:p>
    <w:p w:rsidR="00AF702F" w:rsidRPr="00806C59" w:rsidRDefault="0072446B" w:rsidP="00806C59">
      <w:pPr>
        <w:pStyle w:val="Listaszerbekezds"/>
        <w:numPr>
          <w:ilvl w:val="0"/>
          <w:numId w:val="1"/>
        </w:numPr>
        <w:tabs>
          <w:tab w:val="left" w:pos="837"/>
        </w:tabs>
        <w:spacing w:line="276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sz w:val="24"/>
          <w:szCs w:val="24"/>
        </w:rPr>
        <w:t>felmentették a tanórai foglalkozásokon való részvétel</w:t>
      </w:r>
      <w:r w:rsidRPr="00806C59">
        <w:rPr>
          <w:rFonts w:ascii="Arial" w:hAnsi="Arial" w:cs="Arial"/>
          <w:spacing w:val="-17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alól,</w:t>
      </w:r>
    </w:p>
    <w:p w:rsidR="00AF702F" w:rsidRPr="00806C59" w:rsidRDefault="0072446B" w:rsidP="00806C59">
      <w:pPr>
        <w:pStyle w:val="Listaszerbekezds"/>
        <w:numPr>
          <w:ilvl w:val="0"/>
          <w:numId w:val="1"/>
        </w:numPr>
        <w:tabs>
          <w:tab w:val="left" w:pos="837"/>
        </w:tabs>
        <w:spacing w:line="276" w:lineRule="auto"/>
        <w:ind w:right="122" w:hanging="360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sz w:val="24"/>
          <w:szCs w:val="24"/>
        </w:rPr>
        <w:t>engedélyezték,</w:t>
      </w:r>
      <w:r w:rsidRPr="00806C59">
        <w:rPr>
          <w:rFonts w:ascii="Arial" w:hAnsi="Arial" w:cs="Arial"/>
          <w:spacing w:val="-13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hogy</w:t>
      </w:r>
      <w:r w:rsidRPr="00806C59">
        <w:rPr>
          <w:rFonts w:ascii="Arial" w:hAnsi="Arial" w:cs="Arial"/>
          <w:spacing w:val="-17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egy</w:t>
      </w:r>
      <w:r w:rsidRPr="00806C59">
        <w:rPr>
          <w:rFonts w:ascii="Arial" w:hAnsi="Arial" w:cs="Arial"/>
          <w:spacing w:val="-14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vagy</w:t>
      </w:r>
      <w:r w:rsidRPr="00806C59">
        <w:rPr>
          <w:rFonts w:ascii="Arial" w:hAnsi="Arial" w:cs="Arial"/>
          <w:spacing w:val="-17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több</w:t>
      </w:r>
      <w:r w:rsidRPr="00806C59">
        <w:rPr>
          <w:rFonts w:ascii="Arial" w:hAnsi="Arial" w:cs="Arial"/>
          <w:spacing w:val="-11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tantárgy</w:t>
      </w:r>
      <w:r w:rsidRPr="00806C59">
        <w:rPr>
          <w:rFonts w:ascii="Arial" w:hAnsi="Arial" w:cs="Arial"/>
          <w:spacing w:val="-20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tanulmányi</w:t>
      </w:r>
      <w:r w:rsidRPr="00806C59">
        <w:rPr>
          <w:rFonts w:ascii="Arial" w:hAnsi="Arial" w:cs="Arial"/>
          <w:spacing w:val="-12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követelményének</w:t>
      </w:r>
      <w:r w:rsidRPr="00806C59">
        <w:rPr>
          <w:rFonts w:ascii="Arial" w:hAnsi="Arial" w:cs="Arial"/>
          <w:spacing w:val="-9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egy</w:t>
      </w:r>
      <w:r w:rsidRPr="00806C59">
        <w:rPr>
          <w:rFonts w:ascii="Arial" w:hAnsi="Arial" w:cs="Arial"/>
          <w:spacing w:val="-17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tanévben vagy az előírtnál rövidebb idő alatt tegyen</w:t>
      </w:r>
      <w:r w:rsidRPr="00806C59">
        <w:rPr>
          <w:rFonts w:ascii="Arial" w:hAnsi="Arial" w:cs="Arial"/>
          <w:spacing w:val="-2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eleget,</w:t>
      </w:r>
    </w:p>
    <w:p w:rsidR="00AF702F" w:rsidRPr="00806C59" w:rsidRDefault="00A3672F" w:rsidP="00806C59">
      <w:pPr>
        <w:pStyle w:val="Listaszerbekezds"/>
        <w:numPr>
          <w:ilvl w:val="0"/>
          <w:numId w:val="1"/>
        </w:numPr>
        <w:tabs>
          <w:tab w:val="left" w:pos="837"/>
        </w:tabs>
        <w:spacing w:line="276" w:lineRule="auto"/>
        <w:ind w:right="117" w:hanging="360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487345664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102870</wp:posOffset>
                </wp:positionV>
                <wp:extent cx="50165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60598" id="Rectangle 3" o:spid="_x0000_s1026" style="position:absolute;margin-left:88.8pt;margin-top:8.1pt;width:3.95pt;height:.6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9QdQIAAPc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xwj&#10;RToo0WdIGlEbydGbkJ7euAq8Hs2DDQE6c6/pN4eUvmvBi99Yq/uWEwaksuCfXBwICwdH0br/oBmg&#10;k63XMVP7xnYBEHKA9rEgT6eC8L1HFDYnaTadYETBMpvmsVoJqY4njXX+HdcdCpMaW+Adkcnu3vnA&#10;hFRHl8hcS8FWQsq4sJv1nbRoR4Iw4hfJQ4DnblIFZ6XDsQFx2AGCcEewBaqx0D/KLC/S27wcrabz&#10;2ahYFZNROUvnozQrb8tpWpTFcvUzEMyKqhWMcXUvFD+KLiteVtSD/Ae5RNmhvsblJJ/E2C/Yu5cF&#10;2QkPPShFV+P5KROkCkV9qxiETSpPhBzmySX9mGXIwfEfsxIlEKo+qGet2RMowGooEvQgvBYwabV9&#10;xqiHzqux+74llmMk3ytQUZkVRWjVuCgmM6g7sueW9bmFKApQNfYYDdM7P7T31lixaeGmLCZG6RtQ&#10;XiOiMIIqB1YHvUJ3xQgOL0Fo3/N19Pr9Xi1+AQAA//8DAFBLAwQUAAYACAAAACEAs+x2Rd0AAAAJ&#10;AQAADwAAAGRycy9kb3ducmV2LnhtbEyPQU+DQBCF7yb+h82YeLOLpFBElsaaeDSx1YO9LewIpOws&#10;stsW/fUOp3qbl/flzXvFerK9OOHoO0cK7hcRCKTamY4aBR/vL3cZCB80Gd07QgU/6GFdXl8VOjfu&#10;TFs87UIjOIR8rhW0IQy5lL5u0Wq/cAMSe19utDqwHBtpRn3mcNvLOIpSaXVH/KHVAz63WB92R6tg&#10;85Btvt+W9Pq7rfa4/6wOSTxGSt3eTE+PIAJO4QLDXJ+rQ8mdKnck40XPerVKGeUjjUHMQJYkIKrZ&#10;WYIsC/l/QfkHAAD//wMAUEsBAi0AFAAGAAgAAAAhALaDOJL+AAAA4QEAABMAAAAAAAAAAAAAAAAA&#10;AAAAAFtDb250ZW50X1R5cGVzXS54bWxQSwECLQAUAAYACAAAACEAOP0h/9YAAACUAQAACwAAAAAA&#10;AAAAAAAAAAAvAQAAX3JlbHMvLnJlbHNQSwECLQAUAAYACAAAACEA8sx/UHUCAAD3BAAADgAAAAAA&#10;AAAAAAAAAAAuAgAAZHJzL2Uyb0RvYy54bWxQSwECLQAUAAYACAAAACEAs+x2Rd0AAAAJ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  <w:r w:rsidR="0072446B" w:rsidRPr="00806C59">
        <w:rPr>
          <w:rFonts w:ascii="Arial" w:hAnsi="Arial" w:cs="Arial"/>
          <w:sz w:val="24"/>
          <w:szCs w:val="24"/>
        </w:rPr>
        <w:t xml:space="preserve">a </w:t>
      </w:r>
      <w:r w:rsidR="00DA05A5" w:rsidRPr="00806C59">
        <w:rPr>
          <w:rFonts w:ascii="Arial" w:hAnsi="Arial" w:cs="Arial"/>
          <w:sz w:val="24"/>
          <w:szCs w:val="24"/>
        </w:rPr>
        <w:t>rendeletben meghatározott időnél többet mulasztott</w:t>
      </w:r>
      <w:r w:rsidR="00D12B63" w:rsidRPr="00806C59">
        <w:rPr>
          <w:rFonts w:ascii="Arial" w:hAnsi="Arial" w:cs="Arial"/>
          <w:sz w:val="24"/>
          <w:szCs w:val="24"/>
        </w:rPr>
        <w:t xml:space="preserve"> és az oktatói </w:t>
      </w:r>
      <w:r w:rsidR="0072446B" w:rsidRPr="00806C59">
        <w:rPr>
          <w:rFonts w:ascii="Arial" w:hAnsi="Arial" w:cs="Arial"/>
          <w:sz w:val="24"/>
          <w:szCs w:val="24"/>
        </w:rPr>
        <w:t xml:space="preserve">testület </w:t>
      </w:r>
      <w:r w:rsidR="00D12B63" w:rsidRPr="00806C59">
        <w:rPr>
          <w:rFonts w:ascii="Arial" w:hAnsi="Arial" w:cs="Arial"/>
          <w:sz w:val="24"/>
          <w:szCs w:val="24"/>
        </w:rPr>
        <w:t>döntése alapján</w:t>
      </w:r>
      <w:r w:rsidR="0072446B" w:rsidRPr="00806C59">
        <w:rPr>
          <w:rFonts w:ascii="Arial" w:hAnsi="Arial" w:cs="Arial"/>
          <w:sz w:val="24"/>
          <w:szCs w:val="24"/>
        </w:rPr>
        <w:t xml:space="preserve"> osztályozó vizsgát</w:t>
      </w:r>
      <w:r w:rsidR="0072446B" w:rsidRPr="00806C59">
        <w:rPr>
          <w:rFonts w:ascii="Arial" w:hAnsi="Arial" w:cs="Arial"/>
          <w:spacing w:val="-10"/>
          <w:sz w:val="24"/>
          <w:szCs w:val="24"/>
        </w:rPr>
        <w:t xml:space="preserve"> </w:t>
      </w:r>
      <w:r w:rsidR="00D12B63" w:rsidRPr="00806C59">
        <w:rPr>
          <w:rFonts w:ascii="Arial" w:hAnsi="Arial" w:cs="Arial"/>
          <w:sz w:val="24"/>
          <w:szCs w:val="24"/>
        </w:rPr>
        <w:t>tehet</w:t>
      </w:r>
    </w:p>
    <w:p w:rsidR="00AF702F" w:rsidRPr="00806C59" w:rsidRDefault="00AF702F" w:rsidP="00806C59">
      <w:pPr>
        <w:pStyle w:val="Szvegtrzs"/>
        <w:spacing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pStyle w:val="Szvegtrzs"/>
        <w:spacing w:line="276" w:lineRule="auto"/>
        <w:ind w:left="116"/>
        <w:jc w:val="both"/>
        <w:rPr>
          <w:rFonts w:ascii="Arial" w:hAnsi="Arial" w:cs="Arial"/>
        </w:rPr>
      </w:pPr>
      <w:r w:rsidRPr="00806C59">
        <w:rPr>
          <w:rFonts w:ascii="Arial" w:hAnsi="Arial" w:cs="Arial"/>
          <w:i/>
        </w:rPr>
        <w:t xml:space="preserve">Pótló vizsgát </w:t>
      </w:r>
      <w:r w:rsidRPr="00806C59">
        <w:rPr>
          <w:rFonts w:ascii="Arial" w:hAnsi="Arial" w:cs="Arial"/>
        </w:rPr>
        <w:t>tehet a tanuló, ha valamely vizsgáról neki fel nem róható okból elkésik, távol marad, vagy a megkezdett vizsgáról engedéllyel eltávozik, mielőtt a válaszadást</w:t>
      </w:r>
      <w:r w:rsidRPr="00806C59">
        <w:rPr>
          <w:rFonts w:ascii="Arial" w:hAnsi="Arial" w:cs="Arial"/>
          <w:spacing w:val="-13"/>
        </w:rPr>
        <w:t xml:space="preserve"> </w:t>
      </w:r>
      <w:r w:rsidRPr="00806C59">
        <w:rPr>
          <w:rFonts w:ascii="Arial" w:hAnsi="Arial" w:cs="Arial"/>
        </w:rPr>
        <w:t>befejezné.</w:t>
      </w:r>
    </w:p>
    <w:p w:rsidR="00AF702F" w:rsidRPr="00806C59" w:rsidRDefault="00AF702F" w:rsidP="00806C59">
      <w:pPr>
        <w:pStyle w:val="Szvegtrzs"/>
        <w:spacing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spacing w:line="276" w:lineRule="auto"/>
        <w:ind w:left="116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i/>
          <w:sz w:val="24"/>
          <w:szCs w:val="24"/>
        </w:rPr>
        <w:t xml:space="preserve">Javítóvizsgát </w:t>
      </w:r>
      <w:r w:rsidRPr="00806C59">
        <w:rPr>
          <w:rFonts w:ascii="Arial" w:hAnsi="Arial" w:cs="Arial"/>
          <w:sz w:val="24"/>
          <w:szCs w:val="24"/>
        </w:rPr>
        <w:t>tehet a tanuló,</w:t>
      </w:r>
      <w:r w:rsidRPr="00806C59">
        <w:rPr>
          <w:rFonts w:ascii="Arial" w:hAnsi="Arial" w:cs="Arial"/>
          <w:spacing w:val="-4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ha</w:t>
      </w:r>
    </w:p>
    <w:p w:rsidR="00AF702F" w:rsidRPr="00806C59" w:rsidRDefault="0072446B" w:rsidP="00806C59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line="276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sz w:val="24"/>
          <w:szCs w:val="24"/>
        </w:rPr>
        <w:t>a tanév végén – legfeljebb három tantárgyból – elégtelen osztályzatot</w:t>
      </w:r>
      <w:r w:rsidRPr="00806C59">
        <w:rPr>
          <w:rFonts w:ascii="Arial" w:hAnsi="Arial" w:cs="Arial"/>
          <w:spacing w:val="-13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kapott,</w:t>
      </w:r>
    </w:p>
    <w:p w:rsidR="00AF702F" w:rsidRPr="00806C59" w:rsidRDefault="0072446B" w:rsidP="00806C59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line="276" w:lineRule="auto"/>
        <w:ind w:right="117" w:hanging="360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sz w:val="24"/>
          <w:szCs w:val="24"/>
        </w:rPr>
        <w:t>az osztályozó vizsgáról számára felróható okból elkésik, távol marad, vagy a vizsgáról engedély nélkül</w:t>
      </w:r>
      <w:r w:rsidRPr="00806C59">
        <w:rPr>
          <w:rFonts w:ascii="Arial" w:hAnsi="Arial" w:cs="Arial"/>
          <w:spacing w:val="-5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eltávozik.</w:t>
      </w:r>
    </w:p>
    <w:p w:rsidR="00AF702F" w:rsidRPr="00806C59" w:rsidRDefault="00AF702F" w:rsidP="00806C59">
      <w:pPr>
        <w:pStyle w:val="Szvegtrzs"/>
        <w:spacing w:before="1"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pStyle w:val="Szvegtrzs"/>
        <w:spacing w:line="276" w:lineRule="auto"/>
        <w:ind w:left="296"/>
        <w:jc w:val="both"/>
        <w:rPr>
          <w:rFonts w:ascii="Arial" w:hAnsi="Arial" w:cs="Arial"/>
        </w:rPr>
      </w:pPr>
      <w:r w:rsidRPr="00806C59">
        <w:rPr>
          <w:rFonts w:ascii="Arial" w:hAnsi="Arial" w:cs="Arial"/>
          <w:u w:val="single"/>
        </w:rPr>
        <w:t xml:space="preserve">A vizsgák időpontját, helyét </w:t>
      </w:r>
      <w:r w:rsidRPr="00806C59">
        <w:rPr>
          <w:rFonts w:ascii="Arial" w:hAnsi="Arial" w:cs="Arial"/>
        </w:rPr>
        <w:t>az érintett tanulók</w:t>
      </w:r>
      <w:r w:rsidRPr="00806C59">
        <w:rPr>
          <w:rFonts w:ascii="Arial" w:hAnsi="Arial" w:cs="Arial"/>
          <w:spacing w:val="-12"/>
        </w:rPr>
        <w:t xml:space="preserve"> </w:t>
      </w:r>
      <w:r w:rsidRPr="00806C59">
        <w:rPr>
          <w:rFonts w:ascii="Arial" w:hAnsi="Arial" w:cs="Arial"/>
        </w:rPr>
        <w:t>szüleivel</w:t>
      </w:r>
    </w:p>
    <w:p w:rsidR="00AF702F" w:rsidRPr="00806C59" w:rsidRDefault="0072446B" w:rsidP="00806C59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line="276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sz w:val="24"/>
          <w:szCs w:val="24"/>
        </w:rPr>
        <w:t>osztályozó és pótló vizsga esetén a vizsgák időpontja előtt legalább két</w:t>
      </w:r>
      <w:r w:rsidRPr="00806C59">
        <w:rPr>
          <w:rFonts w:ascii="Arial" w:hAnsi="Arial" w:cs="Arial"/>
          <w:spacing w:val="-15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héttel,</w:t>
      </w:r>
    </w:p>
    <w:p w:rsidR="00AF702F" w:rsidRPr="00806C59" w:rsidRDefault="0072446B" w:rsidP="00806C59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line="276" w:lineRule="auto"/>
        <w:ind w:right="122" w:hanging="360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sz w:val="24"/>
          <w:szCs w:val="24"/>
        </w:rPr>
        <w:t>javítóvizsga esetén, a tanév végén (bizonyítványosztáskor), majd a vizsga időpontja előtt legalább két héttel közölni</w:t>
      </w:r>
      <w:r w:rsidRPr="00806C59">
        <w:rPr>
          <w:rFonts w:ascii="Arial" w:hAnsi="Arial" w:cs="Arial"/>
          <w:spacing w:val="1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kell.</w:t>
      </w:r>
    </w:p>
    <w:p w:rsidR="00AF702F" w:rsidRPr="00806C59" w:rsidRDefault="00AF702F" w:rsidP="00806C59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AF702F" w:rsidRPr="00806C59" w:rsidSect="001C29DF">
          <w:headerReference w:type="default" r:id="rId7"/>
          <w:type w:val="continuous"/>
          <w:pgSz w:w="11910" w:h="16840"/>
          <w:pgMar w:top="1320" w:right="1300" w:bottom="280" w:left="13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AF702F" w:rsidRPr="00806C59" w:rsidRDefault="0072446B" w:rsidP="00806C59">
      <w:pPr>
        <w:pStyle w:val="Szvegtrzs"/>
        <w:spacing w:before="69" w:line="276" w:lineRule="auto"/>
        <w:ind w:left="116" w:right="115"/>
        <w:jc w:val="both"/>
        <w:rPr>
          <w:rFonts w:ascii="Arial" w:hAnsi="Arial" w:cs="Arial"/>
        </w:rPr>
      </w:pPr>
      <w:r w:rsidRPr="00806C59">
        <w:rPr>
          <w:rFonts w:ascii="Arial" w:hAnsi="Arial" w:cs="Arial"/>
          <w:color w:val="212121"/>
        </w:rPr>
        <w:lastRenderedPageBreak/>
        <w:t>A javító vizsgák a tanév rendje szerint augusztus 15-étől augusztus 31-éig kerülnek lebonyolításra.</w:t>
      </w:r>
    </w:p>
    <w:p w:rsidR="00AF702F" w:rsidRPr="00806C59" w:rsidRDefault="0072446B" w:rsidP="00806C59">
      <w:pPr>
        <w:spacing w:before="1" w:line="276" w:lineRule="auto"/>
        <w:ind w:left="116" w:right="125"/>
        <w:jc w:val="both"/>
        <w:rPr>
          <w:rFonts w:ascii="Arial" w:hAnsi="Arial" w:cs="Arial"/>
          <w:i/>
          <w:sz w:val="24"/>
          <w:szCs w:val="24"/>
        </w:rPr>
      </w:pPr>
      <w:r w:rsidRPr="00806C59">
        <w:rPr>
          <w:rFonts w:ascii="Arial" w:hAnsi="Arial" w:cs="Arial"/>
          <w:sz w:val="24"/>
          <w:szCs w:val="24"/>
        </w:rPr>
        <w:t xml:space="preserve">Az osztályozó vizsgák a félévi és év végi jegyek lezárását megelőző két hétben kerülnek megszervezésre. </w:t>
      </w:r>
      <w:r w:rsidRPr="00806C59">
        <w:rPr>
          <w:rFonts w:ascii="Arial" w:hAnsi="Arial" w:cs="Arial"/>
          <w:i/>
          <w:sz w:val="24"/>
          <w:szCs w:val="24"/>
        </w:rPr>
        <w:t xml:space="preserve">A vizsgák időpontját az </w:t>
      </w:r>
      <w:r w:rsidR="00D12B63" w:rsidRPr="00806C59">
        <w:rPr>
          <w:rFonts w:ascii="Arial" w:hAnsi="Arial" w:cs="Arial"/>
          <w:i/>
          <w:sz w:val="24"/>
          <w:szCs w:val="24"/>
        </w:rPr>
        <w:t>igazgató</w:t>
      </w:r>
      <w:r w:rsidRPr="00806C59">
        <w:rPr>
          <w:rFonts w:ascii="Arial" w:hAnsi="Arial" w:cs="Arial"/>
          <w:i/>
          <w:sz w:val="24"/>
          <w:szCs w:val="24"/>
        </w:rPr>
        <w:t xml:space="preserve"> jelöli</w:t>
      </w:r>
      <w:r w:rsidRPr="00806C59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806C59">
        <w:rPr>
          <w:rFonts w:ascii="Arial" w:hAnsi="Arial" w:cs="Arial"/>
          <w:i/>
          <w:sz w:val="24"/>
          <w:szCs w:val="24"/>
        </w:rPr>
        <w:t>ki.</w:t>
      </w:r>
    </w:p>
    <w:p w:rsidR="00AF702F" w:rsidRPr="00806C59" w:rsidRDefault="0072446B" w:rsidP="00806C59">
      <w:pPr>
        <w:pStyle w:val="Szvegtrzs"/>
        <w:spacing w:line="276" w:lineRule="auto"/>
        <w:ind w:left="116" w:right="120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 xml:space="preserve">A javító- és osztályozó vizsga </w:t>
      </w:r>
      <w:r w:rsidRPr="00806C59">
        <w:rPr>
          <w:rFonts w:ascii="Arial" w:hAnsi="Arial" w:cs="Arial"/>
          <w:i/>
        </w:rPr>
        <w:t xml:space="preserve">követelményeit </w:t>
      </w:r>
      <w:r w:rsidRPr="00806C59">
        <w:rPr>
          <w:rFonts w:ascii="Arial" w:hAnsi="Arial" w:cs="Arial"/>
        </w:rPr>
        <w:t xml:space="preserve">az iskola helyi tantervében  szereplő követelmények alapján a munkaközösségek, illetve a szaktanárok állapítják meg. A követelményeket és az értékelés szabályait az iskola </w:t>
      </w:r>
      <w:r w:rsidR="00D12B63" w:rsidRPr="00806C59">
        <w:rPr>
          <w:rFonts w:ascii="Arial" w:hAnsi="Arial" w:cs="Arial"/>
        </w:rPr>
        <w:t xml:space="preserve">szakmai </w:t>
      </w:r>
      <w:r w:rsidRPr="00806C59">
        <w:rPr>
          <w:rFonts w:ascii="Arial" w:hAnsi="Arial" w:cs="Arial"/>
        </w:rPr>
        <w:t>programja és házirendje tartalmazza.</w:t>
      </w:r>
    </w:p>
    <w:p w:rsidR="00AF702F" w:rsidRPr="00806C59" w:rsidRDefault="00AF702F" w:rsidP="00806C59">
      <w:pPr>
        <w:pStyle w:val="Szvegtrzs"/>
        <w:spacing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spacing w:line="276" w:lineRule="auto"/>
        <w:ind w:left="116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sz w:val="24"/>
          <w:szCs w:val="24"/>
        </w:rPr>
        <w:t xml:space="preserve">A tanulmányok alatti vizsgák állhatnak </w:t>
      </w:r>
      <w:r w:rsidRPr="00806C59">
        <w:rPr>
          <w:rFonts w:ascii="Arial" w:hAnsi="Arial" w:cs="Arial"/>
          <w:i/>
          <w:sz w:val="24"/>
          <w:szCs w:val="24"/>
        </w:rPr>
        <w:t>írásbeli, szóbeli és gyakorlati</w:t>
      </w:r>
      <w:r w:rsidRPr="00806C59">
        <w:rPr>
          <w:rFonts w:ascii="Arial" w:hAnsi="Arial" w:cs="Arial"/>
          <w:i/>
          <w:spacing w:val="-24"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vizsgarészekből.</w:t>
      </w:r>
    </w:p>
    <w:p w:rsidR="00AF702F" w:rsidRPr="00806C59" w:rsidRDefault="0072446B" w:rsidP="00806C59">
      <w:pPr>
        <w:pStyle w:val="Szvegtrzs"/>
        <w:spacing w:line="276" w:lineRule="auto"/>
        <w:ind w:left="116" w:right="117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A tanulmányok alatti vizsgákon iskolánkban az alábbi tantárgyakból kell írásbeli, szóbeli</w:t>
      </w:r>
      <w:r w:rsidRPr="00806C59">
        <w:rPr>
          <w:rFonts w:ascii="Arial" w:hAnsi="Arial" w:cs="Arial"/>
          <w:spacing w:val="-35"/>
        </w:rPr>
        <w:t xml:space="preserve"> </w:t>
      </w:r>
      <w:r w:rsidRPr="00806C59">
        <w:rPr>
          <w:rFonts w:ascii="Arial" w:hAnsi="Arial" w:cs="Arial"/>
        </w:rPr>
        <w:t>vagy gyakorlati vizsgát tenniük a</w:t>
      </w:r>
      <w:r w:rsidRPr="00806C59">
        <w:rPr>
          <w:rFonts w:ascii="Arial" w:hAnsi="Arial" w:cs="Arial"/>
          <w:spacing w:val="-2"/>
        </w:rPr>
        <w:t xml:space="preserve"> </w:t>
      </w:r>
      <w:r w:rsidRPr="00806C59">
        <w:rPr>
          <w:rFonts w:ascii="Arial" w:hAnsi="Arial" w:cs="Arial"/>
        </w:rPr>
        <w:t>tanulóknak:</w:t>
      </w:r>
    </w:p>
    <w:p w:rsidR="0072446B" w:rsidRPr="00806C59" w:rsidRDefault="0072446B" w:rsidP="00806C59">
      <w:pPr>
        <w:pStyle w:val="Szvegtrzs"/>
        <w:spacing w:before="8" w:line="276" w:lineRule="auto"/>
        <w:jc w:val="both"/>
        <w:rPr>
          <w:rFonts w:ascii="Arial" w:hAnsi="Arial" w:cs="Arial"/>
        </w:rPr>
      </w:pPr>
    </w:p>
    <w:p w:rsidR="0072446B" w:rsidRPr="00806C59" w:rsidRDefault="0072446B" w:rsidP="00806C59">
      <w:pPr>
        <w:pStyle w:val="Szvegtrzs"/>
        <w:spacing w:before="8" w:line="276" w:lineRule="auto"/>
        <w:jc w:val="both"/>
        <w:rPr>
          <w:rFonts w:ascii="Arial" w:hAnsi="Arial" w:cs="Arial"/>
          <w:b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0"/>
        <w:gridCol w:w="921"/>
        <w:gridCol w:w="865"/>
        <w:gridCol w:w="1244"/>
      </w:tblGrid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 xml:space="preserve">Magyar nyelv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 xml:space="preserve">Magyar irodalom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 xml:space="preserve">Matematika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 xml:space="preserve">Történelem és társadalmi ismeretek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Etika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 xml:space="preserve">Idegen nyelv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 xml:space="preserve">Informatika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X</w:t>
            </w:r>
          </w:p>
        </w:tc>
      </w:tr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Természetismeret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Földrajz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 xml:space="preserve">Testnevelés és sport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color w:val="000000"/>
                <w:sz w:val="24"/>
                <w:szCs w:val="24"/>
                <w:lang w:eastAsia="hu-HU"/>
              </w:rPr>
              <w:t>X</w:t>
            </w:r>
          </w:p>
        </w:tc>
      </w:tr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  <w:t>Szakmai elméleti tantárgyak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446B" w:rsidRPr="00806C59" w:rsidTr="00434066">
        <w:trPr>
          <w:trHeight w:val="315"/>
        </w:trPr>
        <w:tc>
          <w:tcPr>
            <w:tcW w:w="3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  <w:t>Szakmai gyakorlati tantárgyak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46B" w:rsidRPr="00806C59" w:rsidRDefault="0072446B" w:rsidP="00806C59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hu-HU"/>
              </w:rPr>
            </w:pPr>
            <w:r w:rsidRPr="00806C5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eastAsia="hu-HU"/>
              </w:rPr>
              <w:t>X</w:t>
            </w:r>
          </w:p>
        </w:tc>
      </w:tr>
    </w:tbl>
    <w:p w:rsidR="0072446B" w:rsidRPr="00806C59" w:rsidRDefault="0072446B" w:rsidP="00806C59">
      <w:pPr>
        <w:pStyle w:val="Szvegtrzs"/>
        <w:spacing w:before="8" w:line="276" w:lineRule="auto"/>
        <w:jc w:val="both"/>
        <w:rPr>
          <w:rFonts w:ascii="Arial" w:hAnsi="Arial" w:cs="Arial"/>
        </w:rPr>
      </w:pPr>
    </w:p>
    <w:p w:rsidR="00AF702F" w:rsidRPr="00806C59" w:rsidRDefault="00AF702F" w:rsidP="00806C59">
      <w:pPr>
        <w:pStyle w:val="Szvegtrzs"/>
        <w:spacing w:before="5" w:line="276" w:lineRule="auto"/>
        <w:jc w:val="both"/>
        <w:rPr>
          <w:rFonts w:ascii="Arial" w:hAnsi="Arial" w:cs="Arial"/>
        </w:rPr>
      </w:pPr>
    </w:p>
    <w:p w:rsidR="00A3672F" w:rsidRPr="00806C59" w:rsidRDefault="0072446B" w:rsidP="00806C59">
      <w:pPr>
        <w:spacing w:line="276" w:lineRule="auto"/>
        <w:ind w:right="1167"/>
        <w:jc w:val="both"/>
        <w:rPr>
          <w:rFonts w:ascii="Arial" w:hAnsi="Arial" w:cs="Arial"/>
          <w:i/>
          <w:sz w:val="24"/>
          <w:szCs w:val="24"/>
        </w:rPr>
      </w:pPr>
      <w:r w:rsidRPr="00806C59">
        <w:rPr>
          <w:rFonts w:ascii="Arial" w:hAnsi="Arial" w:cs="Arial"/>
          <w:b/>
          <w:i/>
          <w:sz w:val="24"/>
          <w:szCs w:val="24"/>
          <w:u w:val="single"/>
        </w:rPr>
        <w:t>Értékelé</w:t>
      </w:r>
      <w:r w:rsidRPr="00806C59">
        <w:rPr>
          <w:rFonts w:ascii="Arial" w:hAnsi="Arial" w:cs="Arial"/>
          <w:b/>
          <w:i/>
          <w:sz w:val="24"/>
          <w:szCs w:val="24"/>
        </w:rPr>
        <w:t>s</w:t>
      </w:r>
      <w:r w:rsidRPr="00806C59">
        <w:rPr>
          <w:rFonts w:ascii="Arial" w:hAnsi="Arial" w:cs="Arial"/>
          <w:i/>
          <w:sz w:val="24"/>
          <w:szCs w:val="24"/>
        </w:rPr>
        <w:t>: Az iskola helyi tantervében meghatározottaknak</w:t>
      </w:r>
      <w:r w:rsidRPr="00806C59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806C59">
        <w:rPr>
          <w:rFonts w:ascii="Arial" w:hAnsi="Arial" w:cs="Arial"/>
          <w:i/>
          <w:sz w:val="24"/>
          <w:szCs w:val="24"/>
        </w:rPr>
        <w:t>megfelelően</w:t>
      </w:r>
    </w:p>
    <w:p w:rsidR="00A3672F" w:rsidRPr="00806C59" w:rsidRDefault="00A3672F" w:rsidP="00806C59">
      <w:pPr>
        <w:spacing w:line="276" w:lineRule="auto"/>
        <w:ind w:left="1165" w:right="1167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A3672F" w:rsidRPr="00806C59" w:rsidRDefault="00A3672F" w:rsidP="00806C59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06C59">
        <w:rPr>
          <w:rFonts w:ascii="Arial" w:hAnsi="Arial" w:cs="Arial"/>
          <w:sz w:val="24"/>
          <w:szCs w:val="24"/>
          <w:u w:val="single"/>
        </w:rPr>
        <w:br w:type="page"/>
      </w:r>
    </w:p>
    <w:p w:rsidR="00AF702F" w:rsidRPr="00806C59" w:rsidRDefault="0072446B" w:rsidP="00806C59">
      <w:pPr>
        <w:pStyle w:val="Szvegtrzs"/>
        <w:spacing w:line="276" w:lineRule="auto"/>
        <w:ind w:left="116"/>
        <w:jc w:val="both"/>
        <w:rPr>
          <w:rFonts w:ascii="Arial" w:hAnsi="Arial" w:cs="Arial"/>
          <w:b/>
        </w:rPr>
      </w:pPr>
      <w:r w:rsidRPr="00806C59">
        <w:rPr>
          <w:rFonts w:ascii="Arial" w:hAnsi="Arial" w:cs="Arial"/>
          <w:b/>
          <w:u w:val="single"/>
        </w:rPr>
        <w:lastRenderedPageBreak/>
        <w:t>A vizsgák</w:t>
      </w:r>
      <w:r w:rsidRPr="00806C59">
        <w:rPr>
          <w:rFonts w:ascii="Arial" w:hAnsi="Arial" w:cs="Arial"/>
          <w:b/>
          <w:spacing w:val="-6"/>
          <w:u w:val="single"/>
        </w:rPr>
        <w:t xml:space="preserve"> </w:t>
      </w:r>
      <w:r w:rsidRPr="00806C59">
        <w:rPr>
          <w:rFonts w:ascii="Arial" w:hAnsi="Arial" w:cs="Arial"/>
          <w:b/>
          <w:u w:val="single"/>
        </w:rPr>
        <w:t>rendje:</w:t>
      </w:r>
    </w:p>
    <w:p w:rsidR="00AF702F" w:rsidRPr="00806C59" w:rsidRDefault="00AF702F" w:rsidP="00806C59">
      <w:pPr>
        <w:pStyle w:val="Szvegtrzs"/>
        <w:spacing w:before="2"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pStyle w:val="Szvegtrzs"/>
        <w:spacing w:before="90" w:line="276" w:lineRule="auto"/>
        <w:ind w:left="116" w:right="117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Az</w:t>
      </w:r>
      <w:r w:rsidRPr="00806C59">
        <w:rPr>
          <w:rFonts w:ascii="Arial" w:hAnsi="Arial" w:cs="Arial"/>
          <w:spacing w:val="-13"/>
        </w:rPr>
        <w:t xml:space="preserve"> </w:t>
      </w:r>
      <w:r w:rsidRPr="00806C59">
        <w:rPr>
          <w:rFonts w:ascii="Arial" w:hAnsi="Arial" w:cs="Arial"/>
        </w:rPr>
        <w:t>iskola</w:t>
      </w:r>
      <w:r w:rsidRPr="00806C59">
        <w:rPr>
          <w:rFonts w:ascii="Arial" w:hAnsi="Arial" w:cs="Arial"/>
          <w:spacing w:val="-14"/>
        </w:rPr>
        <w:t xml:space="preserve"> </w:t>
      </w:r>
      <w:r w:rsidRPr="00806C59">
        <w:rPr>
          <w:rFonts w:ascii="Arial" w:hAnsi="Arial" w:cs="Arial"/>
        </w:rPr>
        <w:t>pedagógusai</w:t>
      </w:r>
      <w:r w:rsidRPr="00806C59">
        <w:rPr>
          <w:rFonts w:ascii="Arial" w:hAnsi="Arial" w:cs="Arial"/>
          <w:spacing w:val="-13"/>
        </w:rPr>
        <w:t xml:space="preserve"> </w:t>
      </w:r>
      <w:r w:rsidRPr="00806C59">
        <w:rPr>
          <w:rFonts w:ascii="Arial" w:hAnsi="Arial" w:cs="Arial"/>
        </w:rPr>
        <w:t>jeleznek</w:t>
      </w:r>
      <w:r w:rsidRPr="00806C59">
        <w:rPr>
          <w:rFonts w:ascii="Arial" w:hAnsi="Arial" w:cs="Arial"/>
          <w:spacing w:val="-13"/>
        </w:rPr>
        <w:t xml:space="preserve"> </w:t>
      </w:r>
      <w:r w:rsidRPr="00806C59">
        <w:rPr>
          <w:rFonts w:ascii="Arial" w:hAnsi="Arial" w:cs="Arial"/>
        </w:rPr>
        <w:t>az</w:t>
      </w:r>
      <w:r w:rsidRPr="00806C59">
        <w:rPr>
          <w:rFonts w:ascii="Arial" w:hAnsi="Arial" w:cs="Arial"/>
          <w:spacing w:val="-12"/>
        </w:rPr>
        <w:t xml:space="preserve"> </w:t>
      </w:r>
      <w:r w:rsidRPr="00806C59">
        <w:rPr>
          <w:rFonts w:ascii="Arial" w:hAnsi="Arial" w:cs="Arial"/>
        </w:rPr>
        <w:t>adott</w:t>
      </w:r>
      <w:r w:rsidRPr="00806C59">
        <w:rPr>
          <w:rFonts w:ascii="Arial" w:hAnsi="Arial" w:cs="Arial"/>
          <w:spacing w:val="-13"/>
        </w:rPr>
        <w:t xml:space="preserve"> </w:t>
      </w:r>
      <w:r w:rsidRPr="00806C59">
        <w:rPr>
          <w:rFonts w:ascii="Arial" w:hAnsi="Arial" w:cs="Arial"/>
        </w:rPr>
        <w:t>tanuló</w:t>
      </w:r>
      <w:r w:rsidRPr="00806C59">
        <w:rPr>
          <w:rFonts w:ascii="Arial" w:hAnsi="Arial" w:cs="Arial"/>
          <w:spacing w:val="-13"/>
        </w:rPr>
        <w:t xml:space="preserve"> </w:t>
      </w:r>
      <w:r w:rsidRPr="00806C59">
        <w:rPr>
          <w:rFonts w:ascii="Arial" w:hAnsi="Arial" w:cs="Arial"/>
        </w:rPr>
        <w:t>osztályfőnökének,</w:t>
      </w:r>
      <w:r w:rsidRPr="00806C59">
        <w:rPr>
          <w:rFonts w:ascii="Arial" w:hAnsi="Arial" w:cs="Arial"/>
          <w:spacing w:val="-11"/>
        </w:rPr>
        <w:t xml:space="preserve"> </w:t>
      </w:r>
      <w:r w:rsidRPr="00806C59">
        <w:rPr>
          <w:rFonts w:ascii="Arial" w:hAnsi="Arial" w:cs="Arial"/>
        </w:rPr>
        <w:t>ha</w:t>
      </w:r>
      <w:r w:rsidRPr="00806C59">
        <w:rPr>
          <w:rFonts w:ascii="Arial" w:hAnsi="Arial" w:cs="Arial"/>
          <w:spacing w:val="-11"/>
        </w:rPr>
        <w:t xml:space="preserve"> </w:t>
      </w:r>
      <w:r w:rsidRPr="00806C59">
        <w:rPr>
          <w:rFonts w:ascii="Arial" w:hAnsi="Arial" w:cs="Arial"/>
        </w:rPr>
        <w:t>a</w:t>
      </w:r>
      <w:r w:rsidRPr="00806C59">
        <w:rPr>
          <w:rFonts w:ascii="Arial" w:hAnsi="Arial" w:cs="Arial"/>
          <w:spacing w:val="-11"/>
        </w:rPr>
        <w:t xml:space="preserve"> </w:t>
      </w:r>
      <w:r w:rsidRPr="00806C59">
        <w:rPr>
          <w:rFonts w:ascii="Arial" w:hAnsi="Arial" w:cs="Arial"/>
        </w:rPr>
        <w:t>tanulónak</w:t>
      </w:r>
      <w:r w:rsidRPr="00806C59">
        <w:rPr>
          <w:rFonts w:ascii="Arial" w:hAnsi="Arial" w:cs="Arial"/>
          <w:spacing w:val="-13"/>
        </w:rPr>
        <w:t xml:space="preserve"> </w:t>
      </w:r>
      <w:r w:rsidRPr="00806C59">
        <w:rPr>
          <w:rFonts w:ascii="Arial" w:hAnsi="Arial" w:cs="Arial"/>
        </w:rPr>
        <w:t>előreláthatóan osztályozó vizsgát kell</w:t>
      </w:r>
      <w:r w:rsidRPr="00806C59">
        <w:rPr>
          <w:rFonts w:ascii="Arial" w:hAnsi="Arial" w:cs="Arial"/>
          <w:spacing w:val="-1"/>
        </w:rPr>
        <w:t xml:space="preserve"> </w:t>
      </w:r>
      <w:r w:rsidRPr="00806C59">
        <w:rPr>
          <w:rFonts w:ascii="Arial" w:hAnsi="Arial" w:cs="Arial"/>
        </w:rPr>
        <w:t>tennie.</w:t>
      </w:r>
    </w:p>
    <w:p w:rsidR="00AF702F" w:rsidRPr="00806C59" w:rsidRDefault="0072446B" w:rsidP="00806C59">
      <w:pPr>
        <w:pStyle w:val="Szvegtrzs"/>
        <w:spacing w:line="276" w:lineRule="auto"/>
        <w:ind w:left="116" w:right="122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Az osztályfőnökök legkésőbb egy hónappal a félévi és év végi osztályzatok lezárása előtt összegyűjtik és leadják az intézményvezetőnek azon tanulók névsorát (osztályukra vonatkozóan), akik számára osztályozó vizsgát kell</w:t>
      </w:r>
      <w:r w:rsidRPr="00806C59">
        <w:rPr>
          <w:rFonts w:ascii="Arial" w:hAnsi="Arial" w:cs="Arial"/>
          <w:spacing w:val="-3"/>
        </w:rPr>
        <w:t xml:space="preserve"> </w:t>
      </w:r>
      <w:r w:rsidRPr="00806C59">
        <w:rPr>
          <w:rFonts w:ascii="Arial" w:hAnsi="Arial" w:cs="Arial"/>
        </w:rPr>
        <w:t>szervezni.</w:t>
      </w:r>
    </w:p>
    <w:p w:rsidR="00AF702F" w:rsidRPr="00806C59" w:rsidRDefault="00AE60AE" w:rsidP="00806C59">
      <w:pPr>
        <w:pStyle w:val="Szvegtrzs"/>
        <w:spacing w:line="276" w:lineRule="auto"/>
        <w:ind w:left="116" w:right="116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 xml:space="preserve">Az intézményvezető – Az oktatótestület </w:t>
      </w:r>
      <w:r w:rsidR="0072446B" w:rsidRPr="00806C59">
        <w:rPr>
          <w:rFonts w:ascii="Arial" w:hAnsi="Arial" w:cs="Arial"/>
        </w:rPr>
        <w:t>döntésének megfelelően - gondoskodik az osztályozó vizsgák</w:t>
      </w:r>
      <w:r w:rsidR="0072446B" w:rsidRPr="00806C59">
        <w:rPr>
          <w:rFonts w:ascii="Arial" w:hAnsi="Arial" w:cs="Arial"/>
          <w:spacing w:val="-1"/>
        </w:rPr>
        <w:t xml:space="preserve"> </w:t>
      </w:r>
      <w:r w:rsidR="0072446B" w:rsidRPr="00806C59">
        <w:rPr>
          <w:rFonts w:ascii="Arial" w:hAnsi="Arial" w:cs="Arial"/>
        </w:rPr>
        <w:t>megszervezéséről.</w:t>
      </w:r>
    </w:p>
    <w:p w:rsidR="00AF702F" w:rsidRPr="00806C59" w:rsidRDefault="00AF702F" w:rsidP="00806C59">
      <w:pPr>
        <w:pStyle w:val="Szvegtrzs"/>
        <w:spacing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pStyle w:val="Szvegtrzs"/>
        <w:spacing w:line="276" w:lineRule="auto"/>
        <w:ind w:left="116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A vizsgákra a vizsgázó tanulónak nem kell írásban</w:t>
      </w:r>
      <w:r w:rsidRPr="00806C59">
        <w:rPr>
          <w:rFonts w:ascii="Arial" w:hAnsi="Arial" w:cs="Arial"/>
          <w:spacing w:val="-14"/>
        </w:rPr>
        <w:t xml:space="preserve"> </w:t>
      </w:r>
      <w:r w:rsidRPr="00806C59">
        <w:rPr>
          <w:rFonts w:ascii="Arial" w:hAnsi="Arial" w:cs="Arial"/>
        </w:rPr>
        <w:t>jelentkeznie.</w:t>
      </w:r>
    </w:p>
    <w:p w:rsidR="00AF702F" w:rsidRPr="00806C59" w:rsidRDefault="00AF702F" w:rsidP="00806C59">
      <w:pPr>
        <w:pStyle w:val="Szvegtrzs"/>
        <w:spacing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pStyle w:val="Szvegtrzs"/>
        <w:spacing w:line="276" w:lineRule="auto"/>
        <w:ind w:left="116" w:right="116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A vizsgabizottság munkáját és a vizsgát az iskola intézményvezetője készíti elő. Kijelöli a vizsga időpontját, kiadja a vizsgával kapcsolatos feladatokat, megbízásokat. Intézkedik arról, hogy a vizsgázó tanuló és szülei, a vizsga napját megelőzően legalább két héttel írásbeli értesítést is kapjanak a vizsga időpontjáról és</w:t>
      </w:r>
      <w:r w:rsidRPr="00806C59">
        <w:rPr>
          <w:rFonts w:ascii="Arial" w:hAnsi="Arial" w:cs="Arial"/>
          <w:spacing w:val="-4"/>
        </w:rPr>
        <w:t xml:space="preserve"> </w:t>
      </w:r>
      <w:r w:rsidRPr="00806C59">
        <w:rPr>
          <w:rFonts w:ascii="Arial" w:hAnsi="Arial" w:cs="Arial"/>
        </w:rPr>
        <w:t>helyéről.</w:t>
      </w:r>
    </w:p>
    <w:p w:rsidR="00AF702F" w:rsidRPr="00806C59" w:rsidRDefault="00AF702F" w:rsidP="00806C59">
      <w:pPr>
        <w:pStyle w:val="Szvegtrzs"/>
        <w:spacing w:before="1"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pStyle w:val="Szvegtrzs"/>
        <w:spacing w:line="276" w:lineRule="auto"/>
        <w:ind w:left="116" w:right="112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Tanulmányok alatti vizsgát a vizsgázó háromtagú bizottság előtt teszi. A bizottság elnökét és tagjait az intézményvezető jelöli ki. A vizsgabizottság elnöke felel a vizsga szakszerű és jogszerű megtartásáért, a vizsga szervezéséért. A bizottság határozatát szótöbbséggel</w:t>
      </w:r>
      <w:r w:rsidRPr="00806C59">
        <w:rPr>
          <w:rFonts w:ascii="Arial" w:hAnsi="Arial" w:cs="Arial"/>
          <w:spacing w:val="-16"/>
        </w:rPr>
        <w:t xml:space="preserve"> </w:t>
      </w:r>
      <w:r w:rsidRPr="00806C59">
        <w:rPr>
          <w:rFonts w:ascii="Arial" w:hAnsi="Arial" w:cs="Arial"/>
        </w:rPr>
        <w:t>hozza.</w:t>
      </w:r>
    </w:p>
    <w:p w:rsidR="00AF702F" w:rsidRPr="00806C59" w:rsidRDefault="00AF702F" w:rsidP="00806C59">
      <w:pPr>
        <w:pStyle w:val="Szvegtrzs"/>
        <w:spacing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pStyle w:val="Szvegtrzs"/>
        <w:spacing w:line="276" w:lineRule="auto"/>
        <w:ind w:left="116" w:right="114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A tantárgyanként és évfolyamonként meghatározott vizsgarészekből az adott tárgyat készítő szaktanárok – a megjelölt követelmények alapján kérdéseket (tételeket) állítanak össze. Vizsgarészenként 15-15 tétel közül húz egyet-egyet a vizsgázó. A feleletek tantárgyankénti összesítése alapján történik a vizsgázó</w:t>
      </w:r>
      <w:r w:rsidRPr="00806C59">
        <w:rPr>
          <w:rFonts w:ascii="Arial" w:hAnsi="Arial" w:cs="Arial"/>
          <w:spacing w:val="-2"/>
        </w:rPr>
        <w:t xml:space="preserve"> </w:t>
      </w:r>
      <w:r w:rsidRPr="00806C59">
        <w:rPr>
          <w:rFonts w:ascii="Arial" w:hAnsi="Arial" w:cs="Arial"/>
        </w:rPr>
        <w:t>értékelése.</w:t>
      </w:r>
    </w:p>
    <w:p w:rsidR="00AF702F" w:rsidRPr="00806C59" w:rsidRDefault="00AF702F" w:rsidP="00806C59">
      <w:pPr>
        <w:pStyle w:val="Szvegtrzs"/>
        <w:spacing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pStyle w:val="Szvegtrzs"/>
        <w:spacing w:line="276" w:lineRule="auto"/>
        <w:ind w:left="116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A vizsga befejezése után a vizsgabizottság elnöke közli a vizsga</w:t>
      </w:r>
      <w:r w:rsidRPr="00806C59">
        <w:rPr>
          <w:rFonts w:ascii="Arial" w:hAnsi="Arial" w:cs="Arial"/>
          <w:spacing w:val="-18"/>
        </w:rPr>
        <w:t xml:space="preserve"> </w:t>
      </w:r>
      <w:r w:rsidRPr="00806C59">
        <w:rPr>
          <w:rFonts w:ascii="Arial" w:hAnsi="Arial" w:cs="Arial"/>
        </w:rPr>
        <w:t>eredményét.</w:t>
      </w:r>
    </w:p>
    <w:p w:rsidR="00AF702F" w:rsidRPr="00806C59" w:rsidRDefault="0072446B" w:rsidP="00806C59">
      <w:pPr>
        <w:pStyle w:val="Szvegtrzs"/>
        <w:spacing w:before="1" w:line="276" w:lineRule="auto"/>
        <w:ind w:left="116" w:right="122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A vizsga eredményét az osztályfőnök írja be a törzskönyvbe, bizonyítványba és az osztálynaplóba.</w:t>
      </w:r>
    </w:p>
    <w:p w:rsidR="00AF702F" w:rsidRPr="00806C59" w:rsidRDefault="00AF702F" w:rsidP="00806C59">
      <w:pPr>
        <w:pStyle w:val="Szvegtrzs"/>
        <w:spacing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pStyle w:val="Szvegtrzs"/>
        <w:spacing w:line="276" w:lineRule="auto"/>
        <w:ind w:left="116" w:right="114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A</w:t>
      </w:r>
      <w:r w:rsidRPr="00806C59">
        <w:rPr>
          <w:rFonts w:ascii="Arial" w:hAnsi="Arial" w:cs="Arial"/>
          <w:spacing w:val="-15"/>
        </w:rPr>
        <w:t xml:space="preserve"> </w:t>
      </w:r>
      <w:r w:rsidRPr="00806C59">
        <w:rPr>
          <w:rFonts w:ascii="Arial" w:hAnsi="Arial" w:cs="Arial"/>
        </w:rPr>
        <w:t>tanulmányok</w:t>
      </w:r>
      <w:r w:rsidRPr="00806C59">
        <w:rPr>
          <w:rFonts w:ascii="Arial" w:hAnsi="Arial" w:cs="Arial"/>
          <w:spacing w:val="-14"/>
        </w:rPr>
        <w:t xml:space="preserve"> </w:t>
      </w:r>
      <w:r w:rsidRPr="00806C59">
        <w:rPr>
          <w:rFonts w:ascii="Arial" w:hAnsi="Arial" w:cs="Arial"/>
        </w:rPr>
        <w:t>alatti</w:t>
      </w:r>
      <w:r w:rsidRPr="00806C59">
        <w:rPr>
          <w:rFonts w:ascii="Arial" w:hAnsi="Arial" w:cs="Arial"/>
          <w:spacing w:val="-13"/>
        </w:rPr>
        <w:t xml:space="preserve"> </w:t>
      </w:r>
      <w:r w:rsidRPr="00806C59">
        <w:rPr>
          <w:rFonts w:ascii="Arial" w:hAnsi="Arial" w:cs="Arial"/>
        </w:rPr>
        <w:t>vizsgák</w:t>
      </w:r>
      <w:r w:rsidRPr="00806C59">
        <w:rPr>
          <w:rFonts w:ascii="Arial" w:hAnsi="Arial" w:cs="Arial"/>
          <w:spacing w:val="-12"/>
        </w:rPr>
        <w:t xml:space="preserve"> </w:t>
      </w:r>
      <w:r w:rsidRPr="00806C59">
        <w:rPr>
          <w:rFonts w:ascii="Arial" w:hAnsi="Arial" w:cs="Arial"/>
        </w:rPr>
        <w:t>nem</w:t>
      </w:r>
      <w:r w:rsidRPr="00806C59">
        <w:rPr>
          <w:rFonts w:ascii="Arial" w:hAnsi="Arial" w:cs="Arial"/>
          <w:spacing w:val="-13"/>
        </w:rPr>
        <w:t xml:space="preserve"> </w:t>
      </w:r>
      <w:r w:rsidRPr="00806C59">
        <w:rPr>
          <w:rFonts w:ascii="Arial" w:hAnsi="Arial" w:cs="Arial"/>
        </w:rPr>
        <w:t>nyilvánosak.</w:t>
      </w:r>
      <w:r w:rsidRPr="00806C59">
        <w:rPr>
          <w:rFonts w:ascii="Arial" w:hAnsi="Arial" w:cs="Arial"/>
          <w:spacing w:val="-14"/>
        </w:rPr>
        <w:t xml:space="preserve"> </w:t>
      </w:r>
      <w:r w:rsidRPr="00806C59">
        <w:rPr>
          <w:rFonts w:ascii="Arial" w:hAnsi="Arial" w:cs="Arial"/>
        </w:rPr>
        <w:t>A</w:t>
      </w:r>
      <w:r w:rsidRPr="00806C59">
        <w:rPr>
          <w:rFonts w:ascii="Arial" w:hAnsi="Arial" w:cs="Arial"/>
          <w:spacing w:val="-9"/>
        </w:rPr>
        <w:t xml:space="preserve"> </w:t>
      </w:r>
      <w:r w:rsidRPr="00806C59">
        <w:rPr>
          <w:rFonts w:ascii="Arial" w:hAnsi="Arial" w:cs="Arial"/>
        </w:rPr>
        <w:t>vizsgán</w:t>
      </w:r>
      <w:r w:rsidRPr="00806C59">
        <w:rPr>
          <w:rFonts w:ascii="Arial" w:hAnsi="Arial" w:cs="Arial"/>
          <w:spacing w:val="-14"/>
        </w:rPr>
        <w:t xml:space="preserve"> </w:t>
      </w:r>
      <w:r w:rsidRPr="00806C59">
        <w:rPr>
          <w:rFonts w:ascii="Arial" w:hAnsi="Arial" w:cs="Arial"/>
        </w:rPr>
        <w:t>a</w:t>
      </w:r>
      <w:r w:rsidRPr="00806C59">
        <w:rPr>
          <w:rFonts w:ascii="Arial" w:hAnsi="Arial" w:cs="Arial"/>
          <w:spacing w:val="-14"/>
        </w:rPr>
        <w:t xml:space="preserve"> </w:t>
      </w:r>
      <w:r w:rsidRPr="00806C59">
        <w:rPr>
          <w:rFonts w:ascii="Arial" w:hAnsi="Arial" w:cs="Arial"/>
        </w:rPr>
        <w:t>vizsgázó</w:t>
      </w:r>
      <w:r w:rsidRPr="00806C59">
        <w:rPr>
          <w:rFonts w:ascii="Arial" w:hAnsi="Arial" w:cs="Arial"/>
          <w:spacing w:val="-14"/>
        </w:rPr>
        <w:t xml:space="preserve"> </w:t>
      </w:r>
      <w:r w:rsidRPr="00806C59">
        <w:rPr>
          <w:rFonts w:ascii="Arial" w:hAnsi="Arial" w:cs="Arial"/>
        </w:rPr>
        <w:t>és</w:t>
      </w:r>
      <w:r w:rsidRPr="00806C59">
        <w:rPr>
          <w:rFonts w:ascii="Arial" w:hAnsi="Arial" w:cs="Arial"/>
          <w:spacing w:val="-13"/>
        </w:rPr>
        <w:t xml:space="preserve"> </w:t>
      </w:r>
      <w:r w:rsidRPr="00806C59">
        <w:rPr>
          <w:rFonts w:ascii="Arial" w:hAnsi="Arial" w:cs="Arial"/>
        </w:rPr>
        <w:t>a</w:t>
      </w:r>
      <w:r w:rsidRPr="00806C59">
        <w:rPr>
          <w:rFonts w:ascii="Arial" w:hAnsi="Arial" w:cs="Arial"/>
          <w:spacing w:val="-15"/>
        </w:rPr>
        <w:t xml:space="preserve"> </w:t>
      </w:r>
      <w:r w:rsidRPr="00806C59">
        <w:rPr>
          <w:rFonts w:ascii="Arial" w:hAnsi="Arial" w:cs="Arial"/>
        </w:rPr>
        <w:t>vizsgabizottság</w:t>
      </w:r>
      <w:r w:rsidRPr="00806C59">
        <w:rPr>
          <w:rFonts w:ascii="Arial" w:hAnsi="Arial" w:cs="Arial"/>
          <w:spacing w:val="-16"/>
        </w:rPr>
        <w:t xml:space="preserve"> </w:t>
      </w:r>
      <w:r w:rsidRPr="00806C59">
        <w:rPr>
          <w:rFonts w:ascii="Arial" w:hAnsi="Arial" w:cs="Arial"/>
        </w:rPr>
        <w:t>tagjai vannak jelen. A vizsgákról jegyzőkönyvet kell készíteni. A v</w:t>
      </w:r>
      <w:r w:rsidRPr="00806C59">
        <w:rPr>
          <w:rFonts w:ascii="Arial" w:hAnsi="Arial" w:cs="Arial"/>
          <w:color w:val="212121"/>
        </w:rPr>
        <w:t>izsgajegyzőkönyveket az iskolatitkár az irattárba helyezi és gondoskodik az irattári terv szerinti</w:t>
      </w:r>
      <w:r w:rsidRPr="00806C59">
        <w:rPr>
          <w:rFonts w:ascii="Arial" w:hAnsi="Arial" w:cs="Arial"/>
          <w:color w:val="212121"/>
          <w:spacing w:val="-5"/>
        </w:rPr>
        <w:t xml:space="preserve"> </w:t>
      </w:r>
      <w:r w:rsidRPr="00806C59">
        <w:rPr>
          <w:rFonts w:ascii="Arial" w:hAnsi="Arial" w:cs="Arial"/>
          <w:color w:val="212121"/>
        </w:rPr>
        <w:t>megőrzéséről.</w:t>
      </w:r>
    </w:p>
    <w:p w:rsidR="00AF702F" w:rsidRPr="00806C59" w:rsidRDefault="00AF702F" w:rsidP="00806C59">
      <w:pPr>
        <w:pStyle w:val="Szvegtrzs"/>
        <w:spacing w:before="2"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pStyle w:val="Szvegtrzs"/>
        <w:spacing w:line="276" w:lineRule="auto"/>
        <w:ind w:left="116" w:right="376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Az osztályozó- és javítóvizsgáról igazolatlanul távol maradó tanuló tanulmányait az osztály megismétlésével köteles folytatni. Igazolt távollét esetén az intézményvezető</w:t>
      </w:r>
      <w:r w:rsidRPr="00806C59">
        <w:rPr>
          <w:rFonts w:ascii="Arial" w:hAnsi="Arial" w:cs="Arial"/>
          <w:spacing w:val="-3"/>
        </w:rPr>
        <w:t xml:space="preserve"> </w:t>
      </w:r>
      <w:r w:rsidRPr="00806C59">
        <w:rPr>
          <w:rFonts w:ascii="Arial" w:hAnsi="Arial" w:cs="Arial"/>
        </w:rPr>
        <w:t>újabb</w:t>
      </w:r>
    </w:p>
    <w:p w:rsidR="00AF702F" w:rsidRPr="00806C59" w:rsidRDefault="0072446B" w:rsidP="00806C59">
      <w:pPr>
        <w:pStyle w:val="Szvegtrzs"/>
        <w:spacing w:line="276" w:lineRule="auto"/>
        <w:ind w:left="116"/>
        <w:jc w:val="both"/>
        <w:rPr>
          <w:rFonts w:ascii="Arial" w:hAnsi="Arial" w:cs="Arial"/>
        </w:rPr>
      </w:pPr>
      <w:r w:rsidRPr="00806C59">
        <w:rPr>
          <w:rFonts w:ascii="Arial" w:hAnsi="Arial" w:cs="Arial"/>
        </w:rPr>
        <w:t>vizsgaidőpontot jelöl</w:t>
      </w:r>
      <w:r w:rsidRPr="00806C59">
        <w:rPr>
          <w:rFonts w:ascii="Arial" w:hAnsi="Arial" w:cs="Arial"/>
          <w:spacing w:val="-4"/>
        </w:rPr>
        <w:t xml:space="preserve"> </w:t>
      </w:r>
      <w:r w:rsidRPr="00806C59">
        <w:rPr>
          <w:rFonts w:ascii="Arial" w:hAnsi="Arial" w:cs="Arial"/>
        </w:rPr>
        <w:t>ki.”</w:t>
      </w:r>
    </w:p>
    <w:p w:rsidR="00AF702F" w:rsidRPr="00806C59" w:rsidRDefault="00AF702F" w:rsidP="00806C59">
      <w:pPr>
        <w:pStyle w:val="Szvegtrzs"/>
        <w:spacing w:line="276" w:lineRule="auto"/>
        <w:jc w:val="both"/>
        <w:rPr>
          <w:rFonts w:ascii="Arial" w:hAnsi="Arial" w:cs="Arial"/>
        </w:rPr>
      </w:pPr>
    </w:p>
    <w:p w:rsidR="00AF702F" w:rsidRPr="00806C59" w:rsidRDefault="0072446B" w:rsidP="00806C59">
      <w:pPr>
        <w:spacing w:line="276" w:lineRule="auto"/>
        <w:ind w:left="116" w:right="114"/>
        <w:jc w:val="both"/>
        <w:rPr>
          <w:rFonts w:ascii="Arial" w:hAnsi="Arial" w:cs="Arial"/>
          <w:sz w:val="24"/>
          <w:szCs w:val="24"/>
        </w:rPr>
      </w:pPr>
      <w:r w:rsidRPr="00806C59">
        <w:rPr>
          <w:rFonts w:ascii="Arial" w:hAnsi="Arial" w:cs="Arial"/>
          <w:b/>
          <w:sz w:val="24"/>
          <w:szCs w:val="24"/>
        </w:rPr>
        <w:t xml:space="preserve">Az osztályozó vizsga </w:t>
      </w:r>
      <w:proofErr w:type="spellStart"/>
      <w:r w:rsidRPr="00806C59">
        <w:rPr>
          <w:rFonts w:ascii="Arial" w:hAnsi="Arial" w:cs="Arial"/>
          <w:b/>
          <w:sz w:val="24"/>
          <w:szCs w:val="24"/>
        </w:rPr>
        <w:t>tantárgyankénti</w:t>
      </w:r>
      <w:proofErr w:type="spellEnd"/>
      <w:r w:rsidRPr="00806C59">
        <w:rPr>
          <w:rFonts w:ascii="Arial" w:hAnsi="Arial" w:cs="Arial"/>
          <w:b/>
          <w:sz w:val="24"/>
          <w:szCs w:val="24"/>
        </w:rPr>
        <w:t xml:space="preserve"> és </w:t>
      </w:r>
      <w:proofErr w:type="spellStart"/>
      <w:r w:rsidRPr="00806C59">
        <w:rPr>
          <w:rFonts w:ascii="Arial" w:hAnsi="Arial" w:cs="Arial"/>
          <w:b/>
          <w:sz w:val="24"/>
          <w:szCs w:val="24"/>
        </w:rPr>
        <w:t>évfolyamonkénti</w:t>
      </w:r>
      <w:proofErr w:type="spellEnd"/>
      <w:r w:rsidRPr="00806C59">
        <w:rPr>
          <w:rFonts w:ascii="Arial" w:hAnsi="Arial" w:cs="Arial"/>
          <w:b/>
          <w:sz w:val="24"/>
          <w:szCs w:val="24"/>
        </w:rPr>
        <w:t xml:space="preserve"> követelményeit </w:t>
      </w:r>
      <w:r w:rsidR="00AE60AE" w:rsidRPr="00806C59">
        <w:rPr>
          <w:rFonts w:ascii="Arial" w:hAnsi="Arial" w:cs="Arial"/>
          <w:b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 xml:space="preserve">a </w:t>
      </w:r>
      <w:r w:rsidR="00A3672F" w:rsidRPr="00806C59">
        <w:rPr>
          <w:rFonts w:ascii="Arial" w:hAnsi="Arial" w:cs="Arial"/>
          <w:i/>
          <w:sz w:val="24"/>
          <w:szCs w:val="24"/>
          <w:u w:val="single"/>
        </w:rPr>
        <w:t xml:space="preserve">Helyi tantervek </w:t>
      </w:r>
      <w:r w:rsidRPr="00806C59">
        <w:rPr>
          <w:rFonts w:ascii="Arial" w:hAnsi="Arial" w:cs="Arial"/>
          <w:i/>
          <w:sz w:val="24"/>
          <w:szCs w:val="24"/>
        </w:rPr>
        <w:t xml:space="preserve"> </w:t>
      </w:r>
      <w:r w:rsidRPr="00806C59">
        <w:rPr>
          <w:rFonts w:ascii="Arial" w:hAnsi="Arial" w:cs="Arial"/>
          <w:sz w:val="24"/>
          <w:szCs w:val="24"/>
        </w:rPr>
        <w:t>tartalmazz</w:t>
      </w:r>
      <w:r w:rsidR="00A3672F" w:rsidRPr="00806C59">
        <w:rPr>
          <w:rFonts w:ascii="Arial" w:hAnsi="Arial" w:cs="Arial"/>
          <w:sz w:val="24"/>
          <w:szCs w:val="24"/>
        </w:rPr>
        <w:t>ák</w:t>
      </w:r>
      <w:r w:rsidRPr="00806C59">
        <w:rPr>
          <w:rFonts w:ascii="Arial" w:hAnsi="Arial" w:cs="Arial"/>
          <w:sz w:val="24"/>
          <w:szCs w:val="24"/>
        </w:rPr>
        <w:t>, mely megtalálható az iskola honlapj</w:t>
      </w:r>
      <w:r w:rsidR="00A3672F" w:rsidRPr="00806C59">
        <w:rPr>
          <w:rFonts w:ascii="Arial" w:hAnsi="Arial" w:cs="Arial"/>
          <w:sz w:val="24"/>
          <w:szCs w:val="24"/>
        </w:rPr>
        <w:t xml:space="preserve">án, a </w:t>
      </w:r>
      <w:r w:rsidR="00806C59">
        <w:rPr>
          <w:rFonts w:ascii="Arial" w:hAnsi="Arial" w:cs="Arial"/>
          <w:sz w:val="24"/>
          <w:szCs w:val="24"/>
        </w:rPr>
        <w:t>Szakmai dokumentumo</w:t>
      </w:r>
      <w:r w:rsidR="00A3672F" w:rsidRPr="00806C59">
        <w:rPr>
          <w:rFonts w:ascii="Arial" w:hAnsi="Arial" w:cs="Arial"/>
          <w:sz w:val="24"/>
          <w:szCs w:val="24"/>
        </w:rPr>
        <w:t>k pont alatt található.</w:t>
      </w:r>
    </w:p>
    <w:sectPr w:rsidR="00AF702F" w:rsidRPr="00806C59" w:rsidSect="001C29DF">
      <w:pgSz w:w="11910" w:h="16840"/>
      <w:pgMar w:top="1580" w:right="1300" w:bottom="280" w:left="13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76F" w:rsidRDefault="008E376F" w:rsidP="001C29DF">
      <w:r>
        <w:separator/>
      </w:r>
    </w:p>
  </w:endnote>
  <w:endnote w:type="continuationSeparator" w:id="0">
    <w:p w:rsidR="008E376F" w:rsidRDefault="008E376F" w:rsidP="001C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76F" w:rsidRDefault="008E376F" w:rsidP="001C29DF">
      <w:r>
        <w:separator/>
      </w:r>
    </w:p>
  </w:footnote>
  <w:footnote w:type="continuationSeparator" w:id="0">
    <w:p w:rsidR="008E376F" w:rsidRDefault="008E376F" w:rsidP="001C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9DF" w:rsidRDefault="001C29DF">
    <w:pPr>
      <w:pStyle w:val="lfej"/>
    </w:pPr>
    <w:r>
      <w:t xml:space="preserve">Berettyóújfalui SZC József Attila Szakképző Iskola </w:t>
    </w:r>
  </w:p>
  <w:p w:rsidR="001C29DF" w:rsidRDefault="001C29D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F1F55"/>
    <w:multiLevelType w:val="hybridMultilevel"/>
    <w:tmpl w:val="4D681AC8"/>
    <w:lvl w:ilvl="0" w:tplc="C97636F6">
      <w:numFmt w:val="bullet"/>
      <w:lvlText w:val="-"/>
      <w:lvlJc w:val="left"/>
      <w:pPr>
        <w:ind w:left="8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0D2A4CDE">
      <w:numFmt w:val="bullet"/>
      <w:lvlText w:val="•"/>
      <w:lvlJc w:val="left"/>
      <w:pPr>
        <w:ind w:left="1686" w:hanging="363"/>
      </w:pPr>
      <w:rPr>
        <w:rFonts w:hint="default"/>
        <w:lang w:val="hu-HU" w:eastAsia="en-US" w:bidi="ar-SA"/>
      </w:rPr>
    </w:lvl>
    <w:lvl w:ilvl="2" w:tplc="4BA43BB4">
      <w:numFmt w:val="bullet"/>
      <w:lvlText w:val="•"/>
      <w:lvlJc w:val="left"/>
      <w:pPr>
        <w:ind w:left="2533" w:hanging="363"/>
      </w:pPr>
      <w:rPr>
        <w:rFonts w:hint="default"/>
        <w:lang w:val="hu-HU" w:eastAsia="en-US" w:bidi="ar-SA"/>
      </w:rPr>
    </w:lvl>
    <w:lvl w:ilvl="3" w:tplc="D63C78CC">
      <w:numFmt w:val="bullet"/>
      <w:lvlText w:val="•"/>
      <w:lvlJc w:val="left"/>
      <w:pPr>
        <w:ind w:left="3379" w:hanging="363"/>
      </w:pPr>
      <w:rPr>
        <w:rFonts w:hint="default"/>
        <w:lang w:val="hu-HU" w:eastAsia="en-US" w:bidi="ar-SA"/>
      </w:rPr>
    </w:lvl>
    <w:lvl w:ilvl="4" w:tplc="8E5C03EE">
      <w:numFmt w:val="bullet"/>
      <w:lvlText w:val="•"/>
      <w:lvlJc w:val="left"/>
      <w:pPr>
        <w:ind w:left="4226" w:hanging="363"/>
      </w:pPr>
      <w:rPr>
        <w:rFonts w:hint="default"/>
        <w:lang w:val="hu-HU" w:eastAsia="en-US" w:bidi="ar-SA"/>
      </w:rPr>
    </w:lvl>
    <w:lvl w:ilvl="5" w:tplc="04FA5456">
      <w:numFmt w:val="bullet"/>
      <w:lvlText w:val="•"/>
      <w:lvlJc w:val="left"/>
      <w:pPr>
        <w:ind w:left="5073" w:hanging="363"/>
      </w:pPr>
      <w:rPr>
        <w:rFonts w:hint="default"/>
        <w:lang w:val="hu-HU" w:eastAsia="en-US" w:bidi="ar-SA"/>
      </w:rPr>
    </w:lvl>
    <w:lvl w:ilvl="6" w:tplc="F744AA54">
      <w:numFmt w:val="bullet"/>
      <w:lvlText w:val="•"/>
      <w:lvlJc w:val="left"/>
      <w:pPr>
        <w:ind w:left="5919" w:hanging="363"/>
      </w:pPr>
      <w:rPr>
        <w:rFonts w:hint="default"/>
        <w:lang w:val="hu-HU" w:eastAsia="en-US" w:bidi="ar-SA"/>
      </w:rPr>
    </w:lvl>
    <w:lvl w:ilvl="7" w:tplc="CA84AC94">
      <w:numFmt w:val="bullet"/>
      <w:lvlText w:val="•"/>
      <w:lvlJc w:val="left"/>
      <w:pPr>
        <w:ind w:left="6766" w:hanging="363"/>
      </w:pPr>
      <w:rPr>
        <w:rFonts w:hint="default"/>
        <w:lang w:val="hu-HU" w:eastAsia="en-US" w:bidi="ar-SA"/>
      </w:rPr>
    </w:lvl>
    <w:lvl w:ilvl="8" w:tplc="14708A36">
      <w:numFmt w:val="bullet"/>
      <w:lvlText w:val="•"/>
      <w:lvlJc w:val="left"/>
      <w:pPr>
        <w:ind w:left="7613" w:hanging="363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2F"/>
    <w:rsid w:val="001B5F77"/>
    <w:rsid w:val="001C29DF"/>
    <w:rsid w:val="00434066"/>
    <w:rsid w:val="006C58D5"/>
    <w:rsid w:val="0072446B"/>
    <w:rsid w:val="00806C59"/>
    <w:rsid w:val="008E376F"/>
    <w:rsid w:val="00993868"/>
    <w:rsid w:val="009D3A45"/>
    <w:rsid w:val="00A3672F"/>
    <w:rsid w:val="00AE60AE"/>
    <w:rsid w:val="00AF702F"/>
    <w:rsid w:val="00B063D6"/>
    <w:rsid w:val="00B12A97"/>
    <w:rsid w:val="00B2357D"/>
    <w:rsid w:val="00C215BC"/>
    <w:rsid w:val="00D12B63"/>
    <w:rsid w:val="00D90F7E"/>
    <w:rsid w:val="00DA05A5"/>
    <w:rsid w:val="00E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0116AA-992A-451C-9EDB-87277B92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75"/>
      <w:ind w:left="1484" w:firstLine="249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ind w:left="836" w:hanging="360"/>
    </w:pPr>
  </w:style>
  <w:style w:type="paragraph" w:customStyle="1" w:styleId="TableParagraph">
    <w:name w:val="Table Paragraph"/>
    <w:basedOn w:val="Norml"/>
    <w:uiPriority w:val="1"/>
    <w:qFormat/>
    <w:pPr>
      <w:spacing w:line="256" w:lineRule="exact"/>
    </w:pPr>
  </w:style>
  <w:style w:type="paragraph" w:styleId="lfej">
    <w:name w:val="header"/>
    <w:basedOn w:val="Norml"/>
    <w:link w:val="lfejChar"/>
    <w:uiPriority w:val="99"/>
    <w:unhideWhenUsed/>
    <w:rsid w:val="001C29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29DF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1C29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29DF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4357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Marcsi</dc:creator>
  <cp:lastModifiedBy>Titkarsag</cp:lastModifiedBy>
  <cp:revision>2</cp:revision>
  <cp:lastPrinted>2021-09-22T13:38:00Z</cp:lastPrinted>
  <dcterms:created xsi:type="dcterms:W3CDTF">2025-09-11T12:28:00Z</dcterms:created>
  <dcterms:modified xsi:type="dcterms:W3CDTF">2025-09-11T12:28:00Z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2021-02-11T00:00:00Z</vt:filetime>
  </property>
</Properties>
</file>